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来信(来访、来电、网络)线索信息登记表</w:t>
      </w:r>
    </w:p>
    <w:p>
      <w:pPr>
        <w:rPr>
          <w:rFonts w:hint="eastAsia" w:ascii="方正仿宋简体"/>
          <w:b/>
          <w:szCs w:val="32"/>
        </w:rPr>
      </w:pPr>
      <w:r>
        <w:rPr>
          <w:rFonts w:hint="eastAsia" w:ascii="方正仿宋简体"/>
          <w:b/>
          <w:szCs w:val="32"/>
        </w:rPr>
        <w:t>填报单位：                                                    填报时间：</w:t>
      </w:r>
    </w:p>
    <w:tbl>
      <w:tblPr>
        <w:tblStyle w:val="4"/>
        <w:tblW w:w="1403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1701"/>
        <w:gridCol w:w="3685"/>
        <w:gridCol w:w="1701"/>
        <w:gridCol w:w="326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76" w:type="dxa"/>
            <w:noWrap w:val="0"/>
            <w:vAlign w:val="center"/>
          </w:tcPr>
          <w:p>
            <w:pPr>
              <w:ind w:left="236" w:hanging="236" w:hangingChars="100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举报时间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举报人姓名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ind w:left="236" w:hanging="236" w:hangingChars="100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举报人住址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ind w:left="236" w:hanging="236" w:hangingChars="100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举报内容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ind w:left="236" w:hanging="236" w:hangingChars="100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被举报人姓名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ind w:left="236" w:hanging="236" w:hangingChars="100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来源渠道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left="236" w:hanging="236" w:hangingChars="100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7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7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27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7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7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</w:tr>
    </w:tbl>
    <w:p>
      <w:pPr>
        <w:ind w:firstLine="148" w:firstLineChars="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注：来源渠道填写线索来自来信、来访、来电还是网络。</w:t>
      </w:r>
    </w:p>
    <w:p>
      <w:pPr>
        <w:rPr>
          <w:rFonts w:hint="eastAsia" w:ascii="黑体" w:eastAsia="黑体"/>
          <w:szCs w:val="32"/>
        </w:rPr>
      </w:pPr>
    </w:p>
    <w:p>
      <w:pPr>
        <w:rPr>
          <w:rFonts w:ascii="黑体" w:eastAsia="黑体"/>
          <w:szCs w:val="32"/>
        </w:rPr>
        <w:sectPr>
          <w:pgSz w:w="16838" w:h="11906" w:orient="landscape"/>
          <w:pgMar w:top="1474" w:right="1985" w:bottom="1588" w:left="2098" w:header="851" w:footer="1247" w:gutter="0"/>
          <w:cols w:space="425" w:num="1"/>
          <w:docGrid w:type="linesAndChars" w:linePitch="579" w:charSpace="-849"/>
        </w:sectPr>
      </w:pPr>
    </w:p>
    <w:p>
      <w:pPr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ind w:firstLine="2134" w:firstLineChars="593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农村集体经济审计情况统计表</w:t>
      </w:r>
    </w:p>
    <w:p>
      <w:pPr>
        <w:ind w:firstLine="281" w:firstLineChars="1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填报单位:                                      单位：个、元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987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指标名称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数量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1.总村组数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其中：组数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2.完成产权制度改革的村数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3.已审村组数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其中：违纪单位个数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4.已审单位资金总额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其中：违纪金额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5.退赔金额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6.贪污案件数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其中：万元以上贪污案件数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7.贪污金额总数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8.受处分人数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其中：受刑事处理人数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9.县区审计村组数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10.街办审计村组数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11.村干部任期和离任审计数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12.（股份）经济合作社审计数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13.信访问题专项审计数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14.土地补偿费专项审计数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15.财政项目专项审计数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16.其他审计数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17.实行财务公开村数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18.建立民主理财小组的村数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19.实行村账街管街办数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其中：涉及村数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E52BD"/>
    <w:rsid w:val="0CA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2019-09-12T09:55:00Z</dcterms:created>
  <dc:creator>他方帝</dc:creator>
  <cp:lastModifiedBy>他方帝</cp:lastModifiedBy>
  <dcterms:modified xsi:type="dcterms:W3CDTF">2019-09-12T09:55:30Z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