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75"/>
          <w:tab w:val="center" w:pos="4479"/>
        </w:tabs>
        <w:jc w:val="left"/>
        <w:rPr>
          <w:rFonts w:hint="eastAsia" w:ascii="黑体" w:hAnsi="仿宋_GB2312" w:eastAsia="黑体"/>
          <w:szCs w:val="32"/>
        </w:rPr>
      </w:pPr>
      <w:r>
        <w:rPr>
          <w:rFonts w:hint="eastAsia" w:ascii="黑体" w:hAnsi="仿宋_GB2312" w:eastAsia="黑体" w:cs="仿宋_GB2312"/>
          <w:szCs w:val="32"/>
        </w:rPr>
        <w:t>附件3</w:t>
      </w:r>
    </w:p>
    <w:p>
      <w:pPr>
        <w:tabs>
          <w:tab w:val="left" w:pos="3075"/>
          <w:tab w:val="center" w:pos="4479"/>
        </w:tabs>
        <w:jc w:val="left"/>
        <w:rPr>
          <w:rFonts w:ascii="仿宋_GB2312" w:hAnsi="仿宋_GB2312" w:eastAsia="仿宋_GB2312"/>
          <w:sz w:val="36"/>
          <w:szCs w:val="36"/>
        </w:rPr>
      </w:pPr>
      <w:r>
        <w:rPr>
          <w:rFonts w:ascii="仿宋_GB2312" w:hAnsi="仿宋_GB2312" w:eastAsia="仿宋_GB2312"/>
          <w:sz w:val="36"/>
          <w:szCs w:val="36"/>
        </w:rPr>
        <w:tab/>
      </w:r>
      <w:r>
        <w:rPr>
          <w:rFonts w:ascii="方正小标宋简体" w:hAnsi="方正小标宋简体" w:eastAsia="方正小标宋简体" w:cs="方正小标宋简体"/>
          <w:szCs w:val="32"/>
        </w:rPr>
        <w:tab/>
      </w:r>
      <w:r>
        <w:rPr>
          <w:rFonts w:hint="eastAsia" w:ascii="方正小标宋简体" w:hAnsi="方正小标宋简体" w:eastAsia="方正小标宋简体" w:cs="方正小标宋简体"/>
          <w:szCs w:val="32"/>
        </w:rPr>
        <w:t>公平竞争审查表</w:t>
      </w:r>
    </w:p>
    <w:p>
      <w:pPr>
        <w:ind w:right="300"/>
        <w:jc w:val="righ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ascii="仿宋_GB2312" w:hAnsi="仿宋_GB2312" w:eastAsia="仿宋_GB2312" w:cs="仿宋_GB2312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ascii="仿宋_GB2312" w:hAnsi="仿宋_GB2312" w:eastAsia="仿宋_GB2312" w:cs="仿宋_GB2312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tbl>
      <w:tblPr>
        <w:tblStyle w:val="5"/>
        <w:tblW w:w="864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"/>
        <w:gridCol w:w="1301"/>
        <w:gridCol w:w="1270"/>
        <w:gridCol w:w="559"/>
        <w:gridCol w:w="1995"/>
        <w:gridCol w:w="1134"/>
        <w:gridCol w:w="1555"/>
        <w:gridCol w:w="8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873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政策措施名称</w:t>
            </w:r>
          </w:p>
        </w:tc>
        <w:tc>
          <w:tcPr>
            <w:tcW w:w="73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方正仿宋简体" w:hAns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842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涉及行业领域</w:t>
            </w:r>
          </w:p>
        </w:tc>
        <w:tc>
          <w:tcPr>
            <w:tcW w:w="73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方正仿宋简体" w:hAns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782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性质</w:t>
            </w:r>
          </w:p>
        </w:tc>
        <w:tc>
          <w:tcPr>
            <w:tcW w:w="73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行政法规草案□     地方性法规草案□    规章□</w:t>
            </w:r>
          </w:p>
          <w:p>
            <w:pPr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规范性文件  □     其他政策措施□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702" w:hRule="atLeast"/>
          <w:jc w:val="center"/>
        </w:trPr>
        <w:tc>
          <w:tcPr>
            <w:tcW w:w="1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起草</w:t>
            </w:r>
          </w:p>
          <w:p>
            <w:pPr>
              <w:jc w:val="center"/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机构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名  称</w:t>
            </w:r>
          </w:p>
        </w:tc>
        <w:tc>
          <w:tcPr>
            <w:tcW w:w="549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751" w:hRule="atLeast"/>
          <w:jc w:val="center"/>
        </w:trPr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方正仿宋简体" w:hAnsi="仿宋_GB2312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电话</w:t>
            </w:r>
          </w:p>
        </w:tc>
        <w:tc>
          <w:tcPr>
            <w:tcW w:w="23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782" w:hRule="atLeast"/>
          <w:jc w:val="center"/>
        </w:trPr>
        <w:tc>
          <w:tcPr>
            <w:tcW w:w="1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审查</w:t>
            </w:r>
          </w:p>
          <w:p>
            <w:pPr>
              <w:jc w:val="center"/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机构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名  称</w:t>
            </w:r>
          </w:p>
        </w:tc>
        <w:tc>
          <w:tcPr>
            <w:tcW w:w="549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782" w:hRule="atLeast"/>
          <w:jc w:val="center"/>
        </w:trPr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方正仿宋简体" w:hAnsi="仿宋_GB2312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电话</w:t>
            </w:r>
          </w:p>
        </w:tc>
        <w:tc>
          <w:tcPr>
            <w:tcW w:w="23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676" w:hRule="atLeast"/>
          <w:jc w:val="center"/>
        </w:trPr>
        <w:tc>
          <w:tcPr>
            <w:tcW w:w="1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征求意见情况</w:t>
            </w:r>
          </w:p>
        </w:tc>
        <w:tc>
          <w:tcPr>
            <w:tcW w:w="73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征求利害关系人意见□     向社会公开征求意见□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3594" w:hRule="atLeast"/>
          <w:jc w:val="center"/>
        </w:trPr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仿宋_GB2312"/>
                <w:sz w:val="28"/>
                <w:szCs w:val="28"/>
              </w:rPr>
            </w:pPr>
          </w:p>
        </w:tc>
        <w:tc>
          <w:tcPr>
            <w:tcW w:w="732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具体情况（时间、对象、意见反馈和采纳情况）：</w:t>
            </w:r>
          </w:p>
          <w:p>
            <w:pPr>
              <w:rPr>
                <w:rFonts w:hint="eastAsia" w:ascii="方正仿宋简体" w:hAnsi="仿宋_GB2312"/>
                <w:sz w:val="28"/>
                <w:szCs w:val="28"/>
              </w:rPr>
            </w:pPr>
          </w:p>
          <w:p>
            <w:pPr>
              <w:rPr>
                <w:rFonts w:hint="eastAsia" w:ascii="方正仿宋简体" w:hAnsi="仿宋_GB2312"/>
                <w:sz w:val="28"/>
                <w:szCs w:val="28"/>
              </w:rPr>
            </w:pPr>
          </w:p>
          <w:p>
            <w:pPr>
              <w:rPr>
                <w:rFonts w:hint="eastAsia" w:ascii="方正仿宋简体" w:hAnsi="仿宋_GB2312"/>
                <w:sz w:val="28"/>
                <w:szCs w:val="28"/>
              </w:rPr>
            </w:pPr>
          </w:p>
          <w:p>
            <w:pPr>
              <w:rPr>
                <w:rFonts w:hint="eastAsia" w:ascii="方正仿宋简体" w:hAnsi="仿宋_GB2312"/>
                <w:sz w:val="28"/>
                <w:szCs w:val="28"/>
              </w:rPr>
            </w:pPr>
          </w:p>
          <w:p>
            <w:pPr>
              <w:ind w:firstLine="4900" w:firstLineChars="1750"/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（可附相关报告）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3665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专家咨询意见（可选）</w:t>
            </w:r>
          </w:p>
        </w:tc>
        <w:tc>
          <w:tcPr>
            <w:tcW w:w="73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方正仿宋简体" w:hAnsi="仿宋_GB2312"/>
                <w:sz w:val="28"/>
                <w:szCs w:val="28"/>
              </w:rPr>
            </w:pPr>
          </w:p>
          <w:p>
            <w:pPr>
              <w:rPr>
                <w:rFonts w:hint="eastAsia" w:ascii="方正仿宋简体" w:hAnsi="仿宋_GB2312"/>
                <w:sz w:val="28"/>
                <w:szCs w:val="28"/>
              </w:rPr>
            </w:pPr>
          </w:p>
          <w:p>
            <w:pPr>
              <w:rPr>
                <w:rFonts w:hint="eastAsia" w:ascii="方正仿宋简体" w:hAnsi="仿宋_GB2312"/>
                <w:sz w:val="28"/>
                <w:szCs w:val="28"/>
              </w:rPr>
            </w:pPr>
          </w:p>
          <w:p>
            <w:pPr>
              <w:rPr>
                <w:rFonts w:hint="eastAsia" w:ascii="方正仿宋简体" w:hAnsi="仿宋_GB2312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方正仿宋简体" w:hAnsi="仿宋_GB2312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（可附专家意见书）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500" w:hRule="atLeast"/>
          <w:jc w:val="center"/>
        </w:trPr>
        <w:tc>
          <w:tcPr>
            <w:tcW w:w="86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仿宋_GB2312"/>
                <w:sz w:val="30"/>
                <w:szCs w:val="30"/>
              </w:rPr>
            </w:pPr>
            <w:r>
              <w:rPr>
                <w:rFonts w:hint="eastAsia" w:ascii="方正仿宋简体" w:hAnsi="仿宋_GB2312" w:cs="仿宋_GB2312"/>
                <w:sz w:val="30"/>
                <w:szCs w:val="30"/>
              </w:rPr>
              <w:t>竞争影响评估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680" w:hRule="atLeast"/>
          <w:jc w:val="center"/>
        </w:trPr>
        <w:tc>
          <w:tcPr>
            <w:tcW w:w="78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一、是否违反市场准入与退出标准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简体" w:hAnsi="仿宋_GB2312"/>
                <w:sz w:val="24"/>
                <w:szCs w:val="24"/>
              </w:rPr>
            </w:pPr>
            <w:r>
              <w:rPr>
                <w:rFonts w:hint="eastAsia" w:ascii="方正仿宋简体" w:hAnsi="仿宋_GB2312" w:cs="仿宋_GB2312"/>
                <w:sz w:val="24"/>
                <w:szCs w:val="24"/>
              </w:rPr>
              <w:t>是/否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680" w:hRule="atLeast"/>
          <w:jc w:val="center"/>
        </w:trPr>
        <w:tc>
          <w:tcPr>
            <w:tcW w:w="78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1.设置不合理和歧视性的准入和退出条件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680" w:hRule="atLeast"/>
          <w:jc w:val="center"/>
        </w:trPr>
        <w:tc>
          <w:tcPr>
            <w:tcW w:w="78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2.未经公平竞争授予经营者特许经营权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680" w:hRule="atLeast"/>
          <w:jc w:val="center"/>
        </w:trPr>
        <w:tc>
          <w:tcPr>
            <w:tcW w:w="78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3.限定经营、购买、使用特定经营者提供的商品和服务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680" w:hRule="atLeast"/>
          <w:jc w:val="center"/>
        </w:trPr>
        <w:tc>
          <w:tcPr>
            <w:tcW w:w="78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4.设置没有法律法规依据的审批或者事前备案程序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680" w:hRule="atLeast"/>
          <w:jc w:val="center"/>
        </w:trPr>
        <w:tc>
          <w:tcPr>
            <w:tcW w:w="78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5.对市场准入负面清单以外的行业、领域、业务设置审批程序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680" w:hRule="atLeast"/>
          <w:jc w:val="center"/>
        </w:trPr>
        <w:tc>
          <w:tcPr>
            <w:tcW w:w="78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二、是否违反商品要素自由流通标准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简体" w:hAnsi="仿宋_GB2312"/>
                <w:sz w:val="30"/>
                <w:szCs w:val="30"/>
              </w:rPr>
            </w:pPr>
            <w:r>
              <w:rPr>
                <w:rFonts w:hint="eastAsia" w:ascii="方正仿宋简体" w:hAnsi="仿宋_GB2312" w:cs="仿宋_GB2312"/>
                <w:sz w:val="24"/>
                <w:szCs w:val="24"/>
              </w:rPr>
              <w:t>是/否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680" w:hRule="atLeast"/>
          <w:jc w:val="center"/>
        </w:trPr>
        <w:tc>
          <w:tcPr>
            <w:tcW w:w="78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1.对外地和进口商品实行歧视性价格或补贴政策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680" w:hRule="atLeast"/>
          <w:jc w:val="center"/>
        </w:trPr>
        <w:tc>
          <w:tcPr>
            <w:tcW w:w="78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2.限制外地和进口商品进入本地市场或阻碍本地商品运出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680" w:hRule="atLeast"/>
          <w:jc w:val="center"/>
        </w:trPr>
        <w:tc>
          <w:tcPr>
            <w:tcW w:w="78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3.排斥或限制外地经营者参加本地招标投标活动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680" w:hRule="atLeast"/>
          <w:jc w:val="center"/>
        </w:trPr>
        <w:tc>
          <w:tcPr>
            <w:tcW w:w="78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4.排斥限制或强制外地经营者在本地投资或设立分支机构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680" w:hRule="atLeast"/>
          <w:jc w:val="center"/>
        </w:trPr>
        <w:tc>
          <w:tcPr>
            <w:tcW w:w="78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5.对外地经营者在本地投资或设立的分支机构实行歧视性待遇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624" w:hRule="exact"/>
          <w:jc w:val="center"/>
        </w:trPr>
        <w:tc>
          <w:tcPr>
            <w:tcW w:w="78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三、是否违反影响生产经营成本标准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简体" w:hAnsi="仿宋_GB2312"/>
                <w:sz w:val="30"/>
                <w:szCs w:val="30"/>
              </w:rPr>
            </w:pPr>
            <w:r>
              <w:rPr>
                <w:rFonts w:hint="eastAsia" w:ascii="方正仿宋简体" w:hAnsi="仿宋_GB2312" w:cs="仿宋_GB2312"/>
                <w:sz w:val="24"/>
                <w:szCs w:val="24"/>
              </w:rPr>
              <w:t>是/否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624" w:hRule="exact"/>
          <w:jc w:val="center"/>
        </w:trPr>
        <w:tc>
          <w:tcPr>
            <w:tcW w:w="78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仿宋_GB2312" w:cs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 xml:space="preserve">1.违法给予特定经营者优惠政策 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方正仿宋简体" w:hAns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624" w:hRule="exact"/>
          <w:jc w:val="center"/>
        </w:trPr>
        <w:tc>
          <w:tcPr>
            <w:tcW w:w="78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仿宋_GB2312" w:cs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 xml:space="preserve">2.将财政支出安排与企业缴纳的税收或非税收入挂钩 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方正仿宋简体" w:hAns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624" w:hRule="exact"/>
          <w:jc w:val="center"/>
        </w:trPr>
        <w:tc>
          <w:tcPr>
            <w:tcW w:w="78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仿宋_GB2312" w:cs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 xml:space="preserve">3.违法免除特定经营者需要缴纳的社会保险费用 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方正仿宋简体" w:hAns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624" w:hRule="exact"/>
          <w:jc w:val="center"/>
        </w:trPr>
        <w:tc>
          <w:tcPr>
            <w:tcW w:w="78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仿宋_GB2312" w:cs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 xml:space="preserve">4.违法要求经营者提供各类保证金或扣留经营者保证金 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方正仿宋简体" w:hAns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624" w:hRule="exact"/>
          <w:jc w:val="center"/>
        </w:trPr>
        <w:tc>
          <w:tcPr>
            <w:tcW w:w="78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四、是否违反影响生产经营行为标准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简体" w:hAnsi="仿宋_GB2312"/>
                <w:sz w:val="30"/>
                <w:szCs w:val="30"/>
              </w:rPr>
            </w:pPr>
            <w:r>
              <w:rPr>
                <w:rFonts w:hint="eastAsia" w:ascii="方正仿宋简体" w:hAnsi="仿宋_GB2312" w:cs="仿宋_GB2312"/>
                <w:sz w:val="24"/>
                <w:szCs w:val="24"/>
              </w:rPr>
              <w:t>是/否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624" w:hRule="exact"/>
          <w:jc w:val="center"/>
        </w:trPr>
        <w:tc>
          <w:tcPr>
            <w:tcW w:w="78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1.强制经营者从事《反垄断法》规定的垄断行为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方正仿宋简体" w:hAns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624" w:hRule="exact"/>
          <w:jc w:val="center"/>
        </w:trPr>
        <w:tc>
          <w:tcPr>
            <w:tcW w:w="78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仿宋_GB2312" w:cs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 xml:space="preserve">2.违法披露或者要求经营者披露生产经营敏感信息 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方正仿宋简体" w:hAns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624" w:hRule="exact"/>
          <w:jc w:val="center"/>
        </w:trPr>
        <w:tc>
          <w:tcPr>
            <w:tcW w:w="78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仿宋_GB2312" w:cs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 xml:space="preserve">3.超越定价权限进行政府定价 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方正仿宋简体" w:hAns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624" w:hRule="exact"/>
          <w:jc w:val="center"/>
        </w:trPr>
        <w:tc>
          <w:tcPr>
            <w:tcW w:w="78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仿宋_GB2312" w:cs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 xml:space="preserve">4.违法干预实行市场调节价的商品服务价格水平 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方正仿宋简体" w:hAns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624" w:hRule="exact"/>
          <w:jc w:val="center"/>
        </w:trPr>
        <w:tc>
          <w:tcPr>
            <w:tcW w:w="78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五、是否违反兜底条款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仿宋_GB2312"/>
                <w:sz w:val="30"/>
                <w:szCs w:val="30"/>
              </w:rPr>
            </w:pPr>
            <w:r>
              <w:rPr>
                <w:rFonts w:hint="eastAsia" w:ascii="方正仿宋简体" w:hAnsi="仿宋_GB2312" w:cs="仿宋_GB2312"/>
                <w:sz w:val="24"/>
                <w:szCs w:val="24"/>
              </w:rPr>
              <w:t>是/否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624" w:hRule="exact"/>
          <w:jc w:val="center"/>
        </w:trPr>
        <w:tc>
          <w:tcPr>
            <w:tcW w:w="78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1.没有法律法规依据减损市场主体合法权益或者增加其义务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方正仿宋简体" w:hAns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624" w:hRule="exact"/>
          <w:jc w:val="center"/>
        </w:trPr>
        <w:tc>
          <w:tcPr>
            <w:tcW w:w="78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2.违反《反垄断法》制定含有排除限制竞争内容的政策措施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方正仿宋简体" w:hAns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4526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是否违反相关标准的结论（如违反，请详</w:t>
            </w:r>
            <w:r>
              <w:rPr>
                <w:rFonts w:hint="eastAsia" w:ascii="方正仿宋简体" w:hAnsi="仿宋_GB2312" w:cs="仿宋_GB2312"/>
                <w:color w:val="000000"/>
                <w:sz w:val="28"/>
                <w:szCs w:val="28"/>
              </w:rPr>
              <w:t>细说明情</w:t>
            </w:r>
            <w:r>
              <w:rPr>
                <w:rFonts w:hint="eastAsia" w:ascii="方正仿宋简体" w:hAnsi="仿宋_GB2312" w:cs="仿宋_GB2312"/>
                <w:sz w:val="28"/>
                <w:szCs w:val="28"/>
              </w:rPr>
              <w:t>况）</w:t>
            </w:r>
          </w:p>
        </w:tc>
        <w:tc>
          <w:tcPr>
            <w:tcW w:w="73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仿宋_GB2312"/>
                <w:sz w:val="28"/>
                <w:szCs w:val="28"/>
              </w:rPr>
            </w:pPr>
          </w:p>
          <w:p>
            <w:pPr>
              <w:rPr>
                <w:rFonts w:hint="eastAsia" w:ascii="方正仿宋简体" w:hAnsi="仿宋_GB2312"/>
                <w:sz w:val="28"/>
                <w:szCs w:val="28"/>
              </w:rPr>
            </w:pPr>
          </w:p>
          <w:p>
            <w:pPr>
              <w:rPr>
                <w:rFonts w:hint="eastAsia" w:ascii="方正仿宋简体" w:hAnsi="仿宋_GB2312"/>
                <w:sz w:val="28"/>
                <w:szCs w:val="28"/>
              </w:rPr>
            </w:pPr>
          </w:p>
          <w:p>
            <w:pPr>
              <w:rPr>
                <w:rFonts w:hint="eastAsia" w:ascii="方正仿宋简体" w:hAnsi="仿宋_GB2312"/>
                <w:sz w:val="28"/>
                <w:szCs w:val="28"/>
              </w:rPr>
            </w:pPr>
          </w:p>
          <w:p>
            <w:pPr>
              <w:rPr>
                <w:rFonts w:hint="eastAsia" w:ascii="方正仿宋简体" w:hAnsi="仿宋_GB2312"/>
                <w:sz w:val="28"/>
                <w:szCs w:val="28"/>
              </w:rPr>
            </w:pPr>
          </w:p>
          <w:p>
            <w:pPr>
              <w:rPr>
                <w:rFonts w:hint="eastAsia" w:ascii="方正仿宋简体" w:hAnsi="仿宋_GB2312"/>
                <w:sz w:val="28"/>
                <w:szCs w:val="28"/>
              </w:rPr>
            </w:pPr>
          </w:p>
          <w:p>
            <w:pPr>
              <w:rPr>
                <w:rFonts w:hint="eastAsia" w:ascii="方正仿宋简体" w:hAnsi="仿宋_GB2312"/>
                <w:sz w:val="28"/>
                <w:szCs w:val="28"/>
              </w:rPr>
            </w:pPr>
          </w:p>
          <w:p>
            <w:pPr>
              <w:rPr>
                <w:rFonts w:hint="eastAsia" w:ascii="方正仿宋简体" w:hAnsi="仿宋_GB2312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方正仿宋简体" w:hAnsi="仿宋_GB2312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（可附相关报告）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423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适用例外规定</w:t>
            </w:r>
          </w:p>
        </w:tc>
        <w:tc>
          <w:tcPr>
            <w:tcW w:w="73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是 □       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仿宋_GB2312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选择“是”时详细说明理由</w:t>
            </w:r>
          </w:p>
        </w:tc>
        <w:tc>
          <w:tcPr>
            <w:tcW w:w="6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方正仿宋简体" w:hAnsi="仿宋_GB2312"/>
                <w:sz w:val="28"/>
                <w:szCs w:val="28"/>
              </w:rPr>
            </w:pPr>
          </w:p>
          <w:p>
            <w:pPr>
              <w:rPr>
                <w:rFonts w:hint="eastAsia" w:ascii="方正仿宋简体" w:hAnsi="仿宋_GB2312"/>
                <w:sz w:val="28"/>
                <w:szCs w:val="28"/>
              </w:rPr>
            </w:pPr>
          </w:p>
          <w:p>
            <w:pPr>
              <w:rPr>
                <w:rFonts w:hint="eastAsia" w:ascii="方正仿宋简体" w:hAnsi="仿宋_GB2312"/>
                <w:sz w:val="28"/>
                <w:szCs w:val="28"/>
              </w:rPr>
            </w:pPr>
          </w:p>
          <w:p>
            <w:pPr>
              <w:rPr>
                <w:rFonts w:hint="eastAsia" w:ascii="方正仿宋简体" w:hAnsi="仿宋_GB2312"/>
                <w:sz w:val="28"/>
                <w:szCs w:val="28"/>
              </w:rPr>
            </w:pPr>
          </w:p>
          <w:p>
            <w:pPr>
              <w:rPr>
                <w:rFonts w:hint="eastAsia" w:ascii="方正仿宋简体" w:hAnsi="仿宋_GB2312"/>
                <w:sz w:val="28"/>
                <w:szCs w:val="28"/>
              </w:rPr>
            </w:pPr>
          </w:p>
          <w:p>
            <w:pPr>
              <w:rPr>
                <w:rFonts w:hint="eastAsia" w:ascii="方正仿宋简体" w:hAnsi="仿宋_GB2312"/>
                <w:sz w:val="28"/>
                <w:szCs w:val="28"/>
              </w:rPr>
            </w:pPr>
          </w:p>
          <w:p>
            <w:pPr>
              <w:rPr>
                <w:rFonts w:hint="eastAsia" w:ascii="方正仿宋简体" w:hAnsi="仿宋_GB2312"/>
                <w:sz w:val="28"/>
                <w:szCs w:val="28"/>
              </w:rPr>
            </w:pPr>
          </w:p>
          <w:p>
            <w:pPr>
              <w:rPr>
                <w:rFonts w:hint="eastAsia" w:ascii="方正仿宋简体" w:hAns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3422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其他需要说明的情况</w:t>
            </w:r>
          </w:p>
        </w:tc>
        <w:tc>
          <w:tcPr>
            <w:tcW w:w="73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" w:type="dxa"/>
          <w:trHeight w:val="2512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审查机构主要负责人意见</w:t>
            </w:r>
          </w:p>
        </w:tc>
        <w:tc>
          <w:tcPr>
            <w:tcW w:w="73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right="560"/>
              <w:rPr>
                <w:rFonts w:hint="eastAsia" w:ascii="方正仿宋简体" w:hAnsi="仿宋_GB2312"/>
                <w:sz w:val="28"/>
                <w:szCs w:val="28"/>
              </w:rPr>
            </w:pPr>
          </w:p>
          <w:p>
            <w:pPr>
              <w:ind w:right="560" w:firstLine="2660" w:firstLineChars="950"/>
              <w:rPr>
                <w:rFonts w:hint="eastAsia" w:ascii="方正仿宋简体" w:hAnsi="仿宋_GB2312"/>
                <w:sz w:val="28"/>
                <w:szCs w:val="28"/>
              </w:rPr>
            </w:pPr>
          </w:p>
          <w:p>
            <w:pPr>
              <w:ind w:right="560" w:firstLine="2660" w:firstLineChars="950"/>
              <w:rPr>
                <w:rFonts w:hint="eastAsia" w:ascii="方正仿宋简体" w:hAnsi="仿宋_GB2312"/>
                <w:sz w:val="28"/>
                <w:szCs w:val="28"/>
              </w:rPr>
            </w:pPr>
          </w:p>
          <w:p>
            <w:pPr>
              <w:ind w:right="560" w:firstLine="2660" w:firstLineChars="950"/>
              <w:rPr>
                <w:rFonts w:hint="eastAsia" w:ascii="方正仿宋简体" w:hAnsi="仿宋_GB2312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sz w:val="28"/>
                <w:szCs w:val="28"/>
              </w:rPr>
              <w:t>签字：         盖章：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640E2"/>
    <w:rsid w:val="03B640E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306;&#30005;&#23376;&#25919;&#21153;&#21150;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2018-04-04T07:09:00Z</dcterms:created>
  <dc:creator>区电子政务办</dc:creator>
  <cp:lastModifiedBy>区电子政务办</cp:lastModifiedBy>
  <dcterms:modified xsi:type="dcterms:W3CDTF">2018-04-04T07:12:07Z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