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方正黑体简体" w:hAnsi="黑体" w:eastAsia="方正黑体简体" w:cs="黑体"/>
          <w:szCs w:val="32"/>
        </w:rPr>
      </w:pPr>
      <w:r>
        <w:rPr>
          <w:rFonts w:hint="eastAsia" w:ascii="方正黑体简体" w:hAnsi="黑体" w:eastAsia="方正黑体简体" w:cs="黑体"/>
          <w:szCs w:val="32"/>
        </w:rPr>
        <w:t>附件1</w:t>
      </w:r>
    </w:p>
    <w:p>
      <w:pPr>
        <w:spacing w:line="576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西安市未央区标准化工作领导小组</w:t>
      </w:r>
    </w:p>
    <w:p>
      <w:pPr>
        <w:spacing w:line="576" w:lineRule="exact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 w:cs="仿宋_GB2312"/>
          <w:color w:val="000000"/>
          <w:szCs w:val="32"/>
        </w:rPr>
        <w:t>为统筹推进未央区标准化工作，对全区标准化工作进行宏观指导，研究提出促进全区标准化工作的重大方针政策，协调解决在开展标准化工作过程中遇到的重大问题，</w:t>
      </w:r>
      <w:r>
        <w:rPr>
          <w:rFonts w:hint="eastAsia" w:ascii="方正仿宋简体"/>
          <w:szCs w:val="32"/>
        </w:rPr>
        <w:t>进一步加强对全区标准化工作的组织领导，决定成立未央区标准化工作领导工作领导小组，组成人员名单如下：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组      长：梁晚晴    区委副书记、区长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常务副组长：徐  斌    区委常委、副区长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副  组  长：赵发宝    区政府办主任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　　　　　　张文菁    质监未央分局局长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成      员：薛连屏    区委宣传部副部长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           高选会    区考核办副主任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何颖天    区发改委主任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陈  明    区财政局局长  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张复新    区政务服务中心主任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刘  迎    区政务公开试点办副主任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王新长    区民政局局长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弓春梅    区卫计局局长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雷建明    区交通运输局局长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刘  军    区科技局局长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程军安    区教育局局长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杨  可    区农工局局长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冯启会    区文体旅游局局长</w:t>
      </w:r>
    </w:p>
    <w:p>
      <w:pPr>
        <w:spacing w:line="576" w:lineRule="exact"/>
        <w:ind w:firstLine="2400" w:firstLineChars="75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 袁小川    区中小企业促进局局长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赵保华    区安监局局长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叶小玲    区食品药监局局长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秦  钊    区经贸局局长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刘雅娟    区统计局局长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屈常青    区国税局局长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王月贵    区地税局局长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赵  峰    工商未央分局局长</w:t>
      </w:r>
    </w:p>
    <w:p>
      <w:pPr>
        <w:spacing w:line="576" w:lineRule="exact"/>
        <w:ind w:firstLine="2560" w:firstLineChars="8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马志海    环保未央分局局长</w:t>
      </w:r>
    </w:p>
    <w:p>
      <w:pPr>
        <w:spacing w:line="576" w:lineRule="exact"/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领导小组下设办公室，办公室设在质监未央分局，办公室主任由张文菁同志兼任。具体负责领导小组日常工作。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D6BA2"/>
    <w:rsid w:val="23A94CD0"/>
    <w:rsid w:val="677D6BA2"/>
    <w:rsid w:val="7AE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方正仿宋简体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2017-12-27T06:36:00Z</dcterms:created>
  <dc:creator>weiyang</dc:creator>
  <cp:lastModifiedBy>weiyang</cp:lastModifiedBy>
  <dcterms:modified xsi:type="dcterms:W3CDTF">2017-12-27T06:38:48Z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