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color w:val="000000"/>
          <w:szCs w:val="32"/>
        </w:rPr>
      </w:pPr>
      <w:r>
        <w:rPr>
          <w:rFonts w:hint="eastAsia" w:ascii="黑体" w:hAnsi="黑体" w:eastAsia="黑体"/>
          <w:color w:val="000000"/>
          <w:szCs w:val="32"/>
        </w:rPr>
        <w:t>附件1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西安市未央区关闭畜禽养殖场（户）的补助标准</w:t>
      </w:r>
      <w:r>
        <w:rPr>
          <w:rFonts w:hint="eastAsia" w:ascii="方正小标宋简体" w:eastAsia="方正小标宋简体"/>
          <w:color w:val="000000"/>
          <w:sz w:val="36"/>
          <w:szCs w:val="36"/>
        </w:rPr>
        <w:br w:type="textWrapping"/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2085"/>
        <w:gridCol w:w="2156"/>
        <w:gridCol w:w="2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998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方正黑体简体" w:eastAsia="方正黑体简体"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sz w:val="28"/>
                <w:szCs w:val="28"/>
              </w:rPr>
              <w:t>畜禽类别</w:t>
            </w:r>
          </w:p>
        </w:tc>
        <w:tc>
          <w:tcPr>
            <w:tcW w:w="4241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hint="eastAsia" w:ascii="方正黑体简体" w:eastAsia="方正黑体简体"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sz w:val="28"/>
                <w:szCs w:val="28"/>
              </w:rPr>
              <w:t>根据重量补偿标准</w:t>
            </w:r>
          </w:p>
        </w:tc>
        <w:tc>
          <w:tcPr>
            <w:tcW w:w="2283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方正黑体简体" w:eastAsia="方正黑体简体"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sz w:val="28"/>
                <w:szCs w:val="28"/>
              </w:rPr>
              <w:t>奖励标准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998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方正仿宋简体"/>
                <w:sz w:val="28"/>
                <w:szCs w:val="28"/>
              </w:rPr>
            </w:pPr>
            <w:r>
              <w:rPr>
                <w:rFonts w:hint="eastAsia" w:ascii="方正仿宋简体" w:hAnsi="Tahoma"/>
                <w:sz w:val="28"/>
                <w:szCs w:val="28"/>
              </w:rPr>
              <w:t>猪</w:t>
            </w:r>
          </w:p>
        </w:tc>
        <w:tc>
          <w:tcPr>
            <w:tcW w:w="2085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方正仿宋简体"/>
                <w:sz w:val="28"/>
                <w:szCs w:val="28"/>
              </w:rPr>
            </w:pPr>
            <w:r>
              <w:rPr>
                <w:rFonts w:hint="eastAsia" w:ascii="方正仿宋简体" w:hAnsi="Tahoma"/>
                <w:sz w:val="28"/>
                <w:szCs w:val="28"/>
              </w:rPr>
              <w:t>30公斤以下每头60元</w:t>
            </w:r>
          </w:p>
        </w:tc>
        <w:tc>
          <w:tcPr>
            <w:tcW w:w="2156" w:type="dxa"/>
            <w:vAlign w:val="center"/>
          </w:tcPr>
          <w:p>
            <w:pPr>
              <w:spacing w:line="220" w:lineRule="atLeast"/>
              <w:jc w:val="left"/>
              <w:rPr>
                <w:rFonts w:hint="eastAsia" w:ascii="方正仿宋简体"/>
                <w:sz w:val="28"/>
                <w:szCs w:val="28"/>
              </w:rPr>
            </w:pPr>
            <w:r>
              <w:rPr>
                <w:rFonts w:hint="eastAsia" w:ascii="方正仿宋简体" w:hAnsi="Tahoma"/>
                <w:sz w:val="28"/>
                <w:szCs w:val="28"/>
              </w:rPr>
              <w:t>30公斤以上每头160元</w:t>
            </w:r>
          </w:p>
        </w:tc>
        <w:tc>
          <w:tcPr>
            <w:tcW w:w="22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/>
                <w:sz w:val="21"/>
                <w:szCs w:val="21"/>
              </w:rPr>
            </w:pPr>
            <w:r>
              <w:rPr>
                <w:rFonts w:hint="eastAsia" w:ascii="方正仿宋简体"/>
                <w:sz w:val="21"/>
                <w:szCs w:val="21"/>
              </w:rPr>
              <w:t>1.达到中省文件界定标准的养殖场（户）且在</w:t>
            </w:r>
            <w:r>
              <w:rPr>
                <w:rFonts w:ascii="方正仿宋简体" w:cs="Times New Roman"/>
                <w:sz w:val="21"/>
                <w:szCs w:val="21"/>
              </w:rPr>
              <w:t>2017年12月</w:t>
            </w:r>
            <w:r>
              <w:rPr>
                <w:rFonts w:hint="eastAsia" w:ascii="方正仿宋简体" w:cs="Times New Roman"/>
                <w:sz w:val="21"/>
                <w:szCs w:val="21"/>
              </w:rPr>
              <w:t>31日内完成关闭</w:t>
            </w:r>
            <w:r>
              <w:rPr>
                <w:rFonts w:ascii="方正仿宋简体" w:cs="Times New Roman"/>
                <w:sz w:val="21"/>
                <w:szCs w:val="21"/>
              </w:rPr>
              <w:t>的养殖场（户）：猪、羊：按20元/头、只奖励。牛：按100元/</w:t>
            </w:r>
            <w:r>
              <w:rPr>
                <w:rFonts w:ascii="方正仿宋简体"/>
                <w:sz w:val="21"/>
                <w:szCs w:val="21"/>
              </w:rPr>
              <w:t>头奖励</w:t>
            </w:r>
            <w:r>
              <w:rPr>
                <w:rFonts w:hint="eastAsia" w:ascii="方正仿宋简体"/>
                <w:sz w:val="21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/>
                <w:sz w:val="21"/>
                <w:szCs w:val="21"/>
              </w:rPr>
            </w:pPr>
            <w:r>
              <w:rPr>
                <w:rFonts w:ascii="方正仿宋简体" w:cs="Times New Roman"/>
                <w:sz w:val="21"/>
                <w:szCs w:val="21"/>
              </w:rPr>
              <w:t>2.</w:t>
            </w:r>
            <w:r>
              <w:rPr>
                <w:rFonts w:hint="eastAsia" w:ascii="方正仿宋简体" w:cs="Times New Roman"/>
                <w:sz w:val="21"/>
                <w:szCs w:val="21"/>
              </w:rPr>
              <w:t>对在</w:t>
            </w:r>
            <w:r>
              <w:rPr>
                <w:rFonts w:ascii="方正仿宋简体" w:cs="Times New Roman"/>
                <w:sz w:val="21"/>
                <w:szCs w:val="21"/>
              </w:rPr>
              <w:t>2017年12月</w:t>
            </w:r>
            <w:r>
              <w:rPr>
                <w:rFonts w:hint="eastAsia" w:ascii="方正仿宋简体" w:cs="Times New Roman"/>
                <w:sz w:val="21"/>
                <w:szCs w:val="21"/>
              </w:rPr>
              <w:t>31日内完成关闭的养殖场（户）（按照</w:t>
            </w:r>
            <w:r>
              <w:rPr>
                <w:rFonts w:ascii="方正仿宋简体" w:cs="Times New Roman"/>
                <w:sz w:val="21"/>
                <w:szCs w:val="21"/>
              </w:rPr>
              <w:t>中、省有关文件，界定</w:t>
            </w:r>
            <w:r>
              <w:rPr>
                <w:rFonts w:hint="eastAsia" w:ascii="方正仿宋简体" w:cs="Times New Roman"/>
                <w:sz w:val="21"/>
                <w:szCs w:val="21"/>
              </w:rPr>
              <w:t>的</w:t>
            </w:r>
            <w:r>
              <w:rPr>
                <w:rFonts w:ascii="方正仿宋简体" w:cs="Times New Roman"/>
                <w:sz w:val="21"/>
                <w:szCs w:val="21"/>
              </w:rPr>
              <w:t>畜禽养殖小区</w:t>
            </w:r>
            <w:r>
              <w:rPr>
                <w:rFonts w:hint="eastAsia" w:ascii="方正仿宋简体" w:cs="Times New Roman"/>
                <w:sz w:val="21"/>
                <w:szCs w:val="21"/>
              </w:rPr>
              <w:t>、</w:t>
            </w:r>
            <w:r>
              <w:rPr>
                <w:rFonts w:ascii="方正仿宋简体" w:cs="Times New Roman"/>
                <w:sz w:val="21"/>
                <w:szCs w:val="21"/>
              </w:rPr>
              <w:t>畜禽</w:t>
            </w:r>
            <w:r>
              <w:rPr>
                <w:rFonts w:hint="eastAsia" w:ascii="方正仿宋简体" w:cs="Times New Roman"/>
                <w:sz w:val="21"/>
                <w:szCs w:val="21"/>
              </w:rPr>
              <w:t>养殖场、</w:t>
            </w:r>
            <w:r>
              <w:rPr>
                <w:rFonts w:ascii="方正仿宋简体" w:cs="Times New Roman"/>
                <w:sz w:val="21"/>
                <w:szCs w:val="21"/>
              </w:rPr>
              <w:t>畜禽养殖</w:t>
            </w:r>
            <w:r>
              <w:rPr>
                <w:rFonts w:hint="eastAsia" w:ascii="方正仿宋简体" w:cs="Times New Roman"/>
                <w:sz w:val="21"/>
                <w:szCs w:val="21"/>
              </w:rPr>
              <w:t>专业户可以享受再就业补贴），给予每个养殖场(户)3000元的再就业培训补助，不符合界定标准的养殖户或逾期未关闭的一律不予补助。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998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方正仿宋简体"/>
                <w:sz w:val="28"/>
                <w:szCs w:val="28"/>
              </w:rPr>
            </w:pPr>
            <w:bookmarkStart w:id="0" w:name="_GoBack"/>
            <w:r>
              <w:rPr>
                <w:rFonts w:hint="eastAsia" w:ascii="方正仿宋简体" w:hAnsi="Tahoma"/>
                <w:sz w:val="28"/>
                <w:szCs w:val="28"/>
              </w:rPr>
              <w:t>奶牛</w:t>
            </w:r>
          </w:p>
        </w:tc>
        <w:tc>
          <w:tcPr>
            <w:tcW w:w="2085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方正仿宋简体"/>
                <w:sz w:val="28"/>
                <w:szCs w:val="28"/>
              </w:rPr>
            </w:pPr>
            <w:r>
              <w:rPr>
                <w:rFonts w:hint="eastAsia" w:ascii="方正仿宋简体" w:hAnsi="Tahoma"/>
                <w:sz w:val="28"/>
                <w:szCs w:val="28"/>
              </w:rPr>
              <w:t>200公斤以下每头600元</w:t>
            </w:r>
          </w:p>
        </w:tc>
        <w:tc>
          <w:tcPr>
            <w:tcW w:w="2156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方正仿宋简体"/>
                <w:sz w:val="28"/>
                <w:szCs w:val="28"/>
              </w:rPr>
            </w:pPr>
            <w:r>
              <w:rPr>
                <w:rFonts w:hint="eastAsia" w:ascii="方正仿宋简体" w:hAnsi="Tahoma"/>
                <w:sz w:val="28"/>
                <w:szCs w:val="28"/>
              </w:rPr>
              <w:t>200公斤以上每头1200元</w:t>
            </w:r>
          </w:p>
        </w:tc>
        <w:tc>
          <w:tcPr>
            <w:tcW w:w="2283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方正仿宋简体"/>
                <w:sz w:val="28"/>
                <w:szCs w:val="28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998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方正仿宋简体"/>
                <w:sz w:val="28"/>
                <w:szCs w:val="28"/>
              </w:rPr>
            </w:pPr>
            <w:r>
              <w:rPr>
                <w:rFonts w:hint="eastAsia" w:ascii="方正仿宋简体" w:hAnsi="Tahoma"/>
                <w:sz w:val="28"/>
                <w:szCs w:val="28"/>
              </w:rPr>
              <w:t>肉牛</w:t>
            </w:r>
          </w:p>
        </w:tc>
        <w:tc>
          <w:tcPr>
            <w:tcW w:w="2085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方正仿宋简体"/>
                <w:sz w:val="28"/>
                <w:szCs w:val="28"/>
              </w:rPr>
            </w:pPr>
            <w:r>
              <w:rPr>
                <w:rFonts w:hint="eastAsia" w:ascii="方正仿宋简体" w:hAnsi="Tahoma"/>
                <w:sz w:val="28"/>
                <w:szCs w:val="28"/>
              </w:rPr>
              <w:t>150公斤以下每头300元</w:t>
            </w:r>
          </w:p>
        </w:tc>
        <w:tc>
          <w:tcPr>
            <w:tcW w:w="2156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方正仿宋简体"/>
                <w:sz w:val="28"/>
                <w:szCs w:val="28"/>
              </w:rPr>
            </w:pPr>
            <w:r>
              <w:rPr>
                <w:rFonts w:hint="eastAsia" w:ascii="方正仿宋简体" w:hAnsi="Tahoma"/>
                <w:sz w:val="28"/>
                <w:szCs w:val="28"/>
              </w:rPr>
              <w:t>150公斤以上每头600元</w:t>
            </w:r>
          </w:p>
        </w:tc>
        <w:tc>
          <w:tcPr>
            <w:tcW w:w="2283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998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方正仿宋简体"/>
                <w:sz w:val="28"/>
                <w:szCs w:val="28"/>
              </w:rPr>
            </w:pPr>
            <w:r>
              <w:rPr>
                <w:rFonts w:hint="eastAsia" w:ascii="方正仿宋简体" w:hAnsi="Tahoma"/>
                <w:sz w:val="28"/>
                <w:szCs w:val="28"/>
              </w:rPr>
              <w:t>羊</w:t>
            </w:r>
          </w:p>
        </w:tc>
        <w:tc>
          <w:tcPr>
            <w:tcW w:w="2085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方正仿宋简体"/>
                <w:sz w:val="28"/>
                <w:szCs w:val="28"/>
              </w:rPr>
            </w:pPr>
            <w:r>
              <w:rPr>
                <w:rFonts w:hint="eastAsia" w:ascii="方正仿宋简体" w:hAnsi="Tahoma"/>
                <w:sz w:val="28"/>
                <w:szCs w:val="28"/>
              </w:rPr>
              <w:t>20公斤以下每只40元</w:t>
            </w:r>
          </w:p>
        </w:tc>
        <w:tc>
          <w:tcPr>
            <w:tcW w:w="2156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方正仿宋简体"/>
                <w:sz w:val="28"/>
                <w:szCs w:val="28"/>
              </w:rPr>
            </w:pPr>
            <w:r>
              <w:rPr>
                <w:rFonts w:hint="eastAsia" w:ascii="方正仿宋简体" w:hAnsi="Tahoma"/>
                <w:sz w:val="28"/>
                <w:szCs w:val="28"/>
              </w:rPr>
              <w:t>20公斤以上每只100元</w:t>
            </w:r>
          </w:p>
        </w:tc>
        <w:tc>
          <w:tcPr>
            <w:tcW w:w="2283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998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方正仿宋简体"/>
                <w:sz w:val="28"/>
                <w:szCs w:val="28"/>
              </w:rPr>
            </w:pPr>
            <w:r>
              <w:rPr>
                <w:rFonts w:hint="eastAsia" w:ascii="方正仿宋简体" w:hAnsi="Tahoma"/>
                <w:sz w:val="28"/>
                <w:szCs w:val="28"/>
              </w:rPr>
              <w:t>家禽</w:t>
            </w:r>
          </w:p>
        </w:tc>
        <w:tc>
          <w:tcPr>
            <w:tcW w:w="2085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方正仿宋简体"/>
                <w:sz w:val="28"/>
                <w:szCs w:val="28"/>
              </w:rPr>
            </w:pPr>
            <w:r>
              <w:rPr>
                <w:rFonts w:hint="eastAsia" w:ascii="方正仿宋简体" w:hAnsi="Tahoma"/>
                <w:sz w:val="28"/>
                <w:szCs w:val="28"/>
              </w:rPr>
              <w:t>雏禽每只1元</w:t>
            </w:r>
          </w:p>
        </w:tc>
        <w:tc>
          <w:tcPr>
            <w:tcW w:w="2156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方正仿宋简体"/>
                <w:sz w:val="28"/>
                <w:szCs w:val="28"/>
              </w:rPr>
            </w:pPr>
            <w:r>
              <w:rPr>
                <w:rFonts w:hint="eastAsia" w:ascii="方正仿宋简体" w:hAnsi="Tahoma"/>
                <w:sz w:val="28"/>
                <w:szCs w:val="28"/>
              </w:rPr>
              <w:t>1月龄以上每只3元</w:t>
            </w:r>
          </w:p>
        </w:tc>
        <w:tc>
          <w:tcPr>
            <w:tcW w:w="2283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方正仿宋简体"/>
                <w:sz w:val="28"/>
                <w:szCs w:val="28"/>
              </w:rPr>
            </w:pPr>
          </w:p>
        </w:tc>
      </w:tr>
    </w:tbl>
    <w:p>
      <w:pPr>
        <w:rPr>
          <w:rFonts w:hint="eastAsia" w:eastAsia="方正仿宋简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03955"/>
    <w:rsid w:val="07D03955"/>
    <w:rsid w:val="23A94CD0"/>
    <w:rsid w:val="7AE0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eastAsia="方正仿宋简体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iPriority w:val="0"/>
    <w:pPr>
      <w:widowControl w:val="0"/>
      <w:autoSpaceDE/>
      <w:autoSpaceDN/>
      <w:spacing w:before="0" w:after="0" w:line="240" w:lineRule="auto"/>
      <w:ind w:left="0" w:firstLine="0"/>
    </w:pPr>
    <w:rPr>
      <w:rFonts w:ascii="Times New Roman" w:eastAsia="方正仿宋简体"/>
      <w:sz w:val="18"/>
    </w:rPr>
  </w:style>
  <w:style w:type="paragraph" w:styleId="3">
    <w:name w:val="Subtitle"/>
    <w:next w:val="1"/>
    <w:qFormat/>
    <w:uiPriority w:val="0"/>
    <w:pPr>
      <w:wordWrap w:val="0"/>
      <w:spacing w:after="60"/>
      <w:jc w:val="center"/>
    </w:pPr>
    <w:rPr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2017-12-27T07:08:00Z</dcterms:created>
  <dc:creator>weiyang</dc:creator>
  <cp:lastModifiedBy>weiyang</cp:lastModifiedBy>
  <dcterms:modified xsi:type="dcterms:W3CDTF">2017-12-27T07:18:26Z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