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bCs/>
          <w:sz w:val="21"/>
          <w:szCs w:val="21"/>
        </w:rPr>
        <w:t>附件1</w:t>
      </w:r>
      <w:r>
        <w:rPr>
          <w:rFonts w:hint="eastAsia" w:ascii="黑体" w:hAnsi="黑体" w:eastAsia="黑体" w:cs="仿宋_GB2312"/>
          <w:sz w:val="21"/>
          <w:szCs w:val="21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西安市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年残疾人机动轮椅车燃油补贴申请审批登记表</w:t>
      </w: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81"/>
        <w:gridCol w:w="242"/>
        <w:gridCol w:w="870"/>
        <w:gridCol w:w="190"/>
        <w:gridCol w:w="1326"/>
        <w:gridCol w:w="349"/>
        <w:gridCol w:w="1276"/>
        <w:gridCol w:w="283"/>
        <w:gridCol w:w="1134"/>
        <w:gridCol w:w="2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文化程度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残疾证号码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残疾类别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残疾等级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家庭住址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户籍类型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车辆品牌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车辆型号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购买年份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发票或证明号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车辆类型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8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申请人签字（盖章）：</w:t>
            </w:r>
          </w:p>
          <w:p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8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街道残联审核意见：</w:t>
            </w:r>
          </w:p>
          <w:p>
            <w:pPr>
              <w:ind w:firstLine="3920" w:firstLineChars="140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3920" w:firstLineChars="140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经办人：          审批人：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（代章）</w:t>
            </w:r>
          </w:p>
          <w:p>
            <w:pPr>
              <w:ind w:firstLine="3920" w:firstLineChars="140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98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区（县）残联审批意见：</w:t>
            </w:r>
          </w:p>
          <w:p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经办人签章：         审批人签章：            （盖章）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2240" w:firstLineChars="80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>
      <w:pPr>
        <w:spacing w:line="54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 w:cs="仿宋_GB2312"/>
          <w:bCs/>
          <w:sz w:val="21"/>
          <w:szCs w:val="21"/>
        </w:rPr>
        <w:t>附件4</w:t>
      </w:r>
      <w:r>
        <w:rPr>
          <w:rFonts w:hint="eastAsia" w:ascii="黑体" w:hAnsi="黑体" w:eastAsia="黑体"/>
          <w:sz w:val="21"/>
          <w:szCs w:val="21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年陕西省残疾人机动轮椅车燃油补贴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项目服务质量满意度调查问卷</w:t>
      </w:r>
    </w:p>
    <w:p>
      <w:pPr>
        <w:spacing w:line="540" w:lineRule="exact"/>
        <w:jc w:val="left"/>
        <w:rPr>
          <w:rFonts w:ascii="仿宋" w:hAnsi="仿宋" w:eastAsia="仿宋"/>
          <w:szCs w:val="32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陕西省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32"/>
        </w:rPr>
        <w:t>市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32"/>
        </w:rPr>
        <w:t>县（区）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受访人：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Cs w:val="32"/>
        </w:rPr>
      </w:pPr>
    </w:p>
    <w:p>
      <w:pPr>
        <w:pStyle w:val="4"/>
        <w:numPr>
          <w:ilvl w:val="0"/>
          <w:numId w:val="0"/>
        </w:numPr>
        <w:spacing w:line="540" w:lineRule="exact"/>
        <w:ind w:leftChars="0" w:firstLine="320" w:firstLineChars="1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Cs w:val="32"/>
        </w:rPr>
        <w:t>您是否收到残疾人机动轮椅车燃油补贴？</w:t>
      </w:r>
    </w:p>
    <w:p>
      <w:pPr>
        <w:pStyle w:val="4"/>
        <w:spacing w:line="540" w:lineRule="exact"/>
        <w:ind w:left="357" w:firstLine="0" w:firstLineChars="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是（10分）  否（0分）</w:t>
      </w:r>
    </w:p>
    <w:p>
      <w:pPr>
        <w:pStyle w:val="4"/>
        <w:spacing w:line="540" w:lineRule="exact"/>
        <w:ind w:left="357" w:firstLine="0" w:firstLineChars="0"/>
        <w:jc w:val="lef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4"/>
        <w:spacing w:line="540" w:lineRule="exact"/>
        <w:ind w:left="357" w:firstLine="0" w:firstLineChars="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32"/>
        </w:rPr>
        <w:t>您收到燃油补贴的金额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Cs w:val="32"/>
        </w:rPr>
        <w:t>元。</w:t>
      </w:r>
    </w:p>
    <w:p>
      <w:pPr>
        <w:pStyle w:val="4"/>
        <w:spacing w:line="540" w:lineRule="exact"/>
        <w:ind w:left="357" w:firstLine="0" w:firstLineChars="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足额（10分）  未足额（0分）</w:t>
      </w:r>
    </w:p>
    <w:p>
      <w:pPr>
        <w:pStyle w:val="4"/>
        <w:spacing w:line="54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4"/>
        <w:spacing w:line="540" w:lineRule="exact"/>
        <w:ind w:left="0" w:leftChars="0" w:firstLine="320" w:firstLineChars="1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Cs w:val="32"/>
        </w:rPr>
        <w:t>您收到燃油补贴发放的形式是什么？</w:t>
      </w:r>
    </w:p>
    <w:p>
      <w:pPr>
        <w:pStyle w:val="4"/>
        <w:spacing w:line="540" w:lineRule="exact"/>
        <w:ind w:left="357" w:firstLine="0" w:firstLineChars="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银行卡转帐（10分）    现金发放（8分）</w:t>
      </w:r>
    </w:p>
    <w:p>
      <w:pPr>
        <w:pStyle w:val="4"/>
        <w:spacing w:line="540" w:lineRule="exact"/>
        <w:ind w:left="357" w:firstLine="0" w:firstLineChars="0"/>
        <w:jc w:val="lef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4"/>
        <w:spacing w:line="540" w:lineRule="exact"/>
        <w:ind w:left="357" w:firstLine="0" w:firstLineChars="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Cs w:val="32"/>
        </w:rPr>
        <w:t>您收到燃油补贴的时间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日</w:t>
      </w:r>
    </w:p>
    <w:p>
      <w:pPr>
        <w:pStyle w:val="4"/>
        <w:numPr>
          <w:ilvl w:val="0"/>
          <w:numId w:val="0"/>
        </w:numPr>
        <w:spacing w:line="540" w:lineRule="exact"/>
        <w:ind w:firstLine="320" w:firstLineChars="1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当年发放（10分）   非当年发放（5分）</w:t>
      </w:r>
    </w:p>
    <w:p>
      <w:pPr>
        <w:pStyle w:val="4"/>
        <w:numPr>
          <w:ilvl w:val="0"/>
          <w:numId w:val="0"/>
        </w:numPr>
        <w:spacing w:line="540" w:lineRule="exact"/>
        <w:ind w:firstLine="320" w:firstLineChars="100"/>
        <w:jc w:val="left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spacing w:line="540" w:lineRule="exact"/>
        <w:ind w:firstLine="320" w:firstLineChars="1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Cs w:val="32"/>
        </w:rPr>
        <w:t>接受燃油补贴后，是否使您的出行增加了便利？</w:t>
      </w:r>
    </w:p>
    <w:p>
      <w:pPr>
        <w:pStyle w:val="4"/>
        <w:numPr>
          <w:ilvl w:val="0"/>
          <w:numId w:val="0"/>
        </w:numPr>
        <w:spacing w:line="540" w:lineRule="exact"/>
        <w:ind w:leftChars="0" w:firstLine="320" w:firstLineChars="1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是的（10分） 还可以（8分） 一般（6分）较差（4分） 不是（2分）</w:t>
      </w:r>
    </w:p>
    <w:p>
      <w:pPr>
        <w:pStyle w:val="4"/>
        <w:numPr>
          <w:ilvl w:val="0"/>
          <w:numId w:val="0"/>
        </w:numPr>
        <w:spacing w:line="540" w:lineRule="exact"/>
        <w:ind w:leftChars="0"/>
        <w:jc w:val="lef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4"/>
        <w:numPr>
          <w:ilvl w:val="0"/>
          <w:numId w:val="0"/>
        </w:numPr>
        <w:spacing w:line="540" w:lineRule="exact"/>
        <w:ind w:leftChars="0"/>
        <w:jc w:val="left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备注：此问卷满分为50分，5个题目所得分数之和为50分时满意度为100%，计算满意度的公式为：5个题目所得分数之和/50*100%。</w:t>
      </w:r>
    </w:p>
    <w:p>
      <w:pPr>
        <w:pStyle w:val="4"/>
        <w:numPr>
          <w:ilvl w:val="0"/>
          <w:numId w:val="0"/>
        </w:numPr>
        <w:spacing w:line="540" w:lineRule="exact"/>
        <w:ind w:leftChars="0"/>
        <w:jc w:val="lef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4"/>
        <w:numPr>
          <w:ilvl w:val="0"/>
          <w:numId w:val="0"/>
        </w:numPr>
        <w:spacing w:line="540" w:lineRule="exact"/>
        <w:ind w:leftChars="0" w:firstLine="320" w:firstLineChars="100"/>
        <w:jc w:val="left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调查人：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社区（村）</w:t>
      </w:r>
    </w:p>
    <w:p>
      <w:pPr>
        <w:pStyle w:val="4"/>
        <w:numPr>
          <w:ilvl w:val="0"/>
          <w:numId w:val="0"/>
        </w:numPr>
        <w:spacing w:line="540" w:lineRule="exact"/>
        <w:ind w:leftChars="0" w:firstLine="320" w:firstLineChars="100"/>
        <w:jc w:val="left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调查日期：         年     月      日</w:t>
      </w:r>
    </w:p>
    <w:p>
      <w:pPr>
        <w:jc w:val="left"/>
        <w:rPr>
          <w:rFonts w:ascii="方正仿宋简体"/>
          <w:sz w:val="24"/>
        </w:rPr>
      </w:pPr>
    </w:p>
    <w:p>
      <w:pPr>
        <w:jc w:val="left"/>
        <w:rPr>
          <w:rFonts w:ascii="方正仿宋简体"/>
          <w:sz w:val="24"/>
        </w:rPr>
      </w:pPr>
    </w:p>
    <w:p>
      <w:pPr>
        <w:spacing w:line="52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 w:cs="仿宋_GB2312"/>
          <w:bCs/>
          <w:sz w:val="21"/>
          <w:szCs w:val="21"/>
        </w:rPr>
        <w:t>附件5</w:t>
      </w:r>
      <w:r>
        <w:rPr>
          <w:rFonts w:hint="eastAsia" w:ascii="黑体" w:hAnsi="黑体" w:eastAsia="黑体"/>
          <w:sz w:val="21"/>
          <w:szCs w:val="21"/>
        </w:rPr>
        <w:t>：</w:t>
      </w:r>
    </w:p>
    <w:p>
      <w:pPr>
        <w:spacing w:line="520" w:lineRule="exact"/>
        <w:jc w:val="center"/>
        <w:rPr>
          <w:rFonts w:hint="eastAsia"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残疾人机动轮椅车国家技术标准</w:t>
      </w:r>
    </w:p>
    <w:p>
      <w:pPr>
        <w:spacing w:line="52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（GB12995-2006）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>　</w:t>
      </w:r>
      <w:r>
        <w:rPr>
          <w:rFonts w:hint="eastAsia"/>
          <w:sz w:val="24"/>
          <w:szCs w:val="24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一、机动轮椅车定义：内燃机提供动力的轮椅车：1.在本标准中内燃机均为汽油机。2.此车是为下肢残障者设计，一般为正三轮，全部由上肢操作，并贴有残疾人专用车标志，是道路行驶的交通工具，又称残疾人三轮摩托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二、机动轮椅车分为轻便机动轮椅车和普通机动轮椅车(汽油机名义排量小于等于50ml的机动轮椅车称为轻便机动轮椅车。汽油机名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义排量大于50ml小于等于150ml的机动轮椅车称为普通机动轮椅车)。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三、机动轮椅车的起动、油门、制动及其它控制装置应全部由驾驶员上肢操纵。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四、机动轮椅车应安装下肢防护装置。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五、驾驶员的座位应有靠背和能限制髋部左右移动的装置。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六、机动轮椅车应有放置拐杖的位置，并能固定。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七、除汽油机驱动外，由下肢残障较重者驾驶的轻便机动轮椅车应具备手移动装置，以使车辆实现避让性的短距离移动。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八、机动轮椅车除符合GB7258车辆标志要求外，其外部明显部位应有残疾人专用车标志。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九、机动轮椅车最高设计车速不应大于50km/h。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十、轻便机动轮椅车的外廓尺寸不应大于2000mm×1000mm×1200mm(长×宽×高)，普通机动轮椅车的外廓尺寸不应大于2500mm×1200mm×1400mm(长×宽×高)。</w:t>
      </w:r>
    </w:p>
    <w:p/>
    <w:p>
      <w:pPr>
        <w:jc w:val="left"/>
        <w:rPr>
          <w:rFonts w:ascii="方正仿宋简体"/>
          <w:sz w:val="24"/>
        </w:rPr>
      </w:pPr>
      <w:bookmarkStart w:id="0" w:name="_GoBack"/>
      <w:bookmarkEnd w:id="0"/>
    </w:p>
    <w:p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MxM2I1MDQ1NjdjZWNkMzNjZjlhYTlkNTBkYTIifQ=="/>
  </w:docVars>
  <w:rsids>
    <w:rsidRoot w:val="00000000"/>
    <w:rsid w:val="3EC95268"/>
    <w:rsid w:val="6F0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2023-11-08T01:56:00Z</dcterms:created>
  <dc:creator>Administrator</dc:creator>
  <cp:lastModifiedBy>Administrator</cp:lastModifiedBy>
  <dcterms:modified xsi:type="dcterms:W3CDTF">2023-11-08T02:01:15Z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A2866CE0CB17485DB467951812B1A8E5_12</vt:lpwstr>
  </property>
</Properties>
</file>