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新宋体" w:eastAsia="方正小标宋简体"/>
          <w:sz w:val="44"/>
          <w:szCs w:val="44"/>
        </w:rPr>
      </w:pPr>
      <w:r>
        <w:rPr>
          <w:rFonts w:hint="eastAsia" w:ascii="方正小标宋简体" w:hAnsi="新宋体" w:eastAsia="方正小标宋简体"/>
          <w:sz w:val="44"/>
          <w:szCs w:val="44"/>
        </w:rPr>
        <w:t>西安市未央区人民政府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新宋体" w:eastAsia="方正小标宋简体"/>
          <w:sz w:val="44"/>
          <w:szCs w:val="44"/>
        </w:rPr>
      </w:pPr>
      <w:r>
        <w:rPr>
          <w:rFonts w:hint="eastAsia" w:ascii="方正小标宋简体" w:hAnsi="新宋体" w:eastAsia="方正小标宋简体"/>
          <w:sz w:val="44"/>
          <w:szCs w:val="44"/>
        </w:rPr>
        <w:t>行政复议决定书</w:t>
      </w:r>
    </w:p>
    <w:p>
      <w:pPr>
        <w:keepNext w:val="0"/>
        <w:keepLines w:val="0"/>
        <w:pageBreakBefore w:val="0"/>
        <w:widowControl w:val="0"/>
        <w:kinsoku/>
        <w:wordWrap/>
        <w:overflowPunct/>
        <w:topLinePunct w:val="0"/>
        <w:autoSpaceDE/>
        <w:autoSpaceDN/>
        <w:bidi w:val="0"/>
        <w:adjustRightInd/>
        <w:snapToGrid/>
        <w:spacing w:line="560" w:lineRule="exact"/>
        <w:ind w:firstLine="420"/>
        <w:jc w:val="right"/>
        <w:textAlignment w:val="auto"/>
        <w:rPr>
          <w:rFonts w:ascii="方正仿宋简体" w:eastAsia="方正仿宋简体"/>
          <w:sz w:val="32"/>
          <w:szCs w:val="32"/>
        </w:rPr>
      </w:pPr>
      <w:bookmarkStart w:id="0" w:name="_GoBack"/>
      <w:r>
        <w:rPr>
          <w:rFonts w:hint="eastAsia" w:ascii="方正仿宋简体" w:hAnsi="新宋体" w:eastAsia="方正仿宋简体"/>
          <w:sz w:val="32"/>
          <w:szCs w:val="32"/>
        </w:rPr>
        <w:t>未政复决字</w:t>
      </w:r>
      <w:r>
        <w:rPr>
          <w:rFonts w:hint="eastAsia" w:ascii="方正仿宋简体" w:eastAsia="方正仿宋简体"/>
          <w:sz w:val="32"/>
          <w:szCs w:val="32"/>
        </w:rPr>
        <w:t>〔</w:t>
      </w:r>
      <w:r>
        <w:rPr>
          <w:rFonts w:hint="eastAsia" w:ascii="方正仿宋简体" w:hAnsi="新宋体" w:eastAsia="方正仿宋简体"/>
          <w:sz w:val="32"/>
          <w:szCs w:val="32"/>
        </w:rPr>
        <w:t>20</w:t>
      </w:r>
      <w:r>
        <w:rPr>
          <w:rFonts w:hint="eastAsia" w:ascii="方正仿宋简体" w:hAnsi="新宋体" w:eastAsia="方正仿宋简体"/>
          <w:sz w:val="32"/>
          <w:szCs w:val="32"/>
          <w:lang w:val="en-US" w:eastAsia="zh-CN"/>
        </w:rPr>
        <w:t>23</w:t>
      </w:r>
      <w:r>
        <w:rPr>
          <w:rFonts w:hint="eastAsia" w:ascii="方正仿宋简体" w:eastAsia="方正仿宋简体"/>
          <w:sz w:val="32"/>
          <w:szCs w:val="32"/>
        </w:rPr>
        <w:t>〕</w:t>
      </w:r>
      <w:r>
        <w:rPr>
          <w:rFonts w:hint="eastAsia" w:ascii="方正仿宋简体" w:eastAsia="方正仿宋简体"/>
          <w:sz w:val="32"/>
          <w:szCs w:val="32"/>
          <w:lang w:val="en-US" w:eastAsia="zh-CN"/>
        </w:rPr>
        <w:t>41</w:t>
      </w:r>
      <w:r>
        <w:rPr>
          <w:rFonts w:hint="eastAsia" w:ascii="方正仿宋简体" w:eastAsia="方正仿宋简体"/>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eastAsia="方正仿宋简体"/>
          <w:sz w:val="32"/>
          <w:szCs w:val="32"/>
          <w:lang w:val="en-US"/>
        </w:rPr>
      </w:pPr>
      <w:r>
        <w:rPr>
          <w:rFonts w:hint="eastAsia" w:ascii="方正仿宋简体" w:eastAsia="方正仿宋简体"/>
          <w:sz w:val="32"/>
          <w:szCs w:val="32"/>
        </w:rPr>
        <w:t>申请人：</w:t>
      </w:r>
      <w:r>
        <w:rPr>
          <w:rFonts w:hint="eastAsia" w:ascii="方正仿宋简体" w:eastAsia="方正仿宋简体"/>
          <w:sz w:val="32"/>
          <w:szCs w:val="32"/>
          <w:lang w:val="en-US" w:eastAsia="zh-CN"/>
        </w:rPr>
        <w:t>沈某，男，汉族，住址</w:t>
      </w:r>
      <w:r>
        <w:rPr>
          <w:rFonts w:hint="eastAsia" w:ascii="方正仿宋简体" w:eastAsia="方正仿宋简体"/>
          <w:sz w:val="32"/>
          <w:szCs w:val="32"/>
        </w:rPr>
        <w:t>：</w:t>
      </w:r>
      <w:r>
        <w:rPr>
          <w:rFonts w:hint="eastAsia" w:ascii="方正仿宋简体" w:eastAsia="方正仿宋简体"/>
          <w:sz w:val="32"/>
          <w:szCs w:val="32"/>
          <w:lang w:val="en-US" w:eastAsia="zh-CN"/>
        </w:rPr>
        <w:t>湖北省黄冈市黄梅县分路镇濠湖桥村。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 xml:space="preserve">被申请人：西安市未央区市场监督管理局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bCs/>
          <w:sz w:val="32"/>
          <w:szCs w:val="32"/>
        </w:rPr>
      </w:pPr>
      <w:r>
        <w:rPr>
          <w:rFonts w:hint="eastAsia" w:ascii="方正仿宋简体" w:eastAsia="方正仿宋简体"/>
          <w:bCs/>
          <w:sz w:val="32"/>
          <w:szCs w:val="32"/>
        </w:rPr>
        <w:t>住所：西安市未央二府庄路3号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bCs/>
          <w:sz w:val="32"/>
          <w:szCs w:val="32"/>
        </w:rPr>
      </w:pPr>
      <w:r>
        <w:rPr>
          <w:rFonts w:hint="eastAsia" w:ascii="方正仿宋简体" w:eastAsia="方正仿宋简体"/>
          <w:bCs/>
          <w:sz w:val="32"/>
          <w:szCs w:val="32"/>
          <w:lang w:val="en-US" w:eastAsia="zh-CN"/>
        </w:rPr>
        <w:t>主要负责人</w:t>
      </w:r>
      <w:r>
        <w:rPr>
          <w:rFonts w:hint="eastAsia" w:ascii="方正仿宋简体" w:eastAsia="方正仿宋简体"/>
          <w:bCs/>
          <w:sz w:val="32"/>
          <w:szCs w:val="32"/>
        </w:rPr>
        <w:t>：孙海鹏，职务：局长。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lang w:val="en-US" w:eastAsia="zh-CN"/>
        </w:rPr>
        <w:t>申请人沈某对被申请人于2023年4月12日作出的《关于沈孝志投诉事项的回复》不服</w:t>
      </w:r>
      <w:r>
        <w:rPr>
          <w:rFonts w:hint="eastAsia" w:ascii="方正仿宋简体" w:eastAsia="方正仿宋简体"/>
          <w:sz w:val="32"/>
          <w:szCs w:val="32"/>
        </w:rPr>
        <w:t>向本机关提出</w:t>
      </w:r>
      <w:r>
        <w:rPr>
          <w:rFonts w:hint="eastAsia" w:ascii="方正仿宋简体" w:eastAsia="方正仿宋简体"/>
          <w:sz w:val="32"/>
          <w:szCs w:val="32"/>
          <w:lang w:eastAsia="zh-CN"/>
        </w:rPr>
        <w:t>的</w:t>
      </w:r>
      <w:r>
        <w:rPr>
          <w:rFonts w:hint="eastAsia" w:ascii="方正仿宋简体" w:eastAsia="方正仿宋简体"/>
          <w:sz w:val="32"/>
          <w:szCs w:val="32"/>
        </w:rPr>
        <w:t>行政复议申请，本机关</w:t>
      </w:r>
      <w:r>
        <w:rPr>
          <w:rFonts w:hint="eastAsia" w:ascii="方正仿宋简体" w:eastAsia="方正仿宋简体"/>
          <w:sz w:val="32"/>
          <w:szCs w:val="32"/>
          <w:lang w:val="en-US" w:eastAsia="zh-CN"/>
        </w:rPr>
        <w:t>已于</w:t>
      </w:r>
      <w:r>
        <w:rPr>
          <w:rFonts w:hint="eastAsia" w:ascii="方正仿宋简体" w:eastAsia="方正仿宋简体"/>
          <w:sz w:val="32"/>
          <w:szCs w:val="32"/>
        </w:rPr>
        <w:t>202</w:t>
      </w:r>
      <w:r>
        <w:rPr>
          <w:rFonts w:hint="eastAsia" w:ascii="方正仿宋简体" w:eastAsia="方正仿宋简体"/>
          <w:sz w:val="32"/>
          <w:szCs w:val="32"/>
          <w:lang w:val="en-US" w:eastAsia="zh-CN"/>
        </w:rPr>
        <w:t>3</w:t>
      </w:r>
      <w:r>
        <w:rPr>
          <w:rFonts w:hint="eastAsia" w:ascii="方正仿宋简体" w:eastAsia="方正仿宋简体"/>
          <w:sz w:val="32"/>
          <w:szCs w:val="32"/>
        </w:rPr>
        <w:t>年</w:t>
      </w:r>
      <w:r>
        <w:rPr>
          <w:rFonts w:hint="eastAsia" w:ascii="方正仿宋简体" w:eastAsia="方正仿宋简体"/>
          <w:sz w:val="32"/>
          <w:szCs w:val="32"/>
          <w:lang w:val="en-US" w:eastAsia="zh-CN"/>
        </w:rPr>
        <w:t>5</w:t>
      </w:r>
      <w:r>
        <w:rPr>
          <w:rFonts w:hint="eastAsia" w:ascii="方正仿宋简体" w:eastAsia="方正仿宋简体"/>
          <w:sz w:val="32"/>
          <w:szCs w:val="32"/>
        </w:rPr>
        <w:t>月</w:t>
      </w:r>
      <w:r>
        <w:rPr>
          <w:rFonts w:hint="eastAsia" w:ascii="方正仿宋简体" w:eastAsia="方正仿宋简体"/>
          <w:sz w:val="32"/>
          <w:szCs w:val="32"/>
          <w:lang w:val="en-US" w:eastAsia="zh-CN"/>
        </w:rPr>
        <w:t>4</w:t>
      </w:r>
      <w:r>
        <w:rPr>
          <w:rFonts w:hint="eastAsia" w:ascii="方正仿宋简体" w:eastAsia="方正仿宋简体"/>
          <w:sz w:val="32"/>
          <w:szCs w:val="32"/>
        </w:rPr>
        <w:t>日依法受理</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经延期，现</w:t>
      </w:r>
      <w:r>
        <w:rPr>
          <w:rFonts w:hint="eastAsia" w:ascii="方正仿宋简体" w:eastAsia="方正仿宋简体"/>
          <w:sz w:val="32"/>
          <w:szCs w:val="32"/>
        </w:rPr>
        <w:t>已审理终结。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eastAsia="方正仿宋简体"/>
          <w:sz w:val="32"/>
          <w:szCs w:val="32"/>
          <w:lang w:val="en-US" w:eastAsia="zh-CN"/>
        </w:rPr>
      </w:pPr>
      <w:r>
        <w:rPr>
          <w:rFonts w:hint="eastAsia" w:ascii="方正仿宋简体" w:eastAsia="方正仿宋简体"/>
          <w:sz w:val="32"/>
          <w:szCs w:val="32"/>
        </w:rPr>
        <w:t>申请人请求：</w:t>
      </w:r>
      <w:r>
        <w:rPr>
          <w:rFonts w:hint="eastAsia" w:ascii="方正仿宋简体" w:eastAsia="方正仿宋简体"/>
          <w:sz w:val="32"/>
          <w:szCs w:val="32"/>
          <w:lang w:val="en-US" w:eastAsia="zh-CN"/>
        </w:rPr>
        <w:t>1、确认西安市未央区市场监督管理局超过法定期限答复申请人的行政行为违法；2、撤销西安市未央区市场监督管理局作出的投诉举报处理决定；3、责令法定期限内重新作出投诉举报处理决定。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eastAsia="方正仿宋简体"/>
          <w:sz w:val="32"/>
          <w:szCs w:val="32"/>
          <w:lang w:val="en-US" w:eastAsia="zh-CN"/>
        </w:rPr>
      </w:pPr>
      <w:r>
        <w:rPr>
          <w:rFonts w:hint="eastAsia" w:ascii="方正仿宋简体" w:eastAsia="方正仿宋简体"/>
          <w:sz w:val="32"/>
          <w:szCs w:val="32"/>
        </w:rPr>
        <w:t>申请人称：</w:t>
      </w:r>
      <w:r>
        <w:rPr>
          <w:rFonts w:hint="eastAsia" w:ascii="方正仿宋简体" w:eastAsia="方正仿宋简体"/>
          <w:sz w:val="32"/>
          <w:szCs w:val="32"/>
          <w:lang w:val="en-US" w:eastAsia="zh-CN"/>
        </w:rPr>
        <w:t>申请人于2023年3月27日向被申请人通过邮政邮寄一份投诉申请书，邮政编号xa27620913442，3月30日被申请人收到该信件，在年4月14日时收到被申请人通过邮政邮寄4月12日作出的关于沈某投诉事项的回复，属于超过《市场监督管理投诉举报处理暂行办法》规定的7天期限内答复，行政行为违法，回复内容：被申请人认为陕西开创共赢科技有限公司涉嫌未经申请人同意发送广告短信信息，依据《短信通信服务管理条例》《中华人民共和国电信条例》相关规定，对投诉举报事项不属于被申请人管辖，对此申请人不服，遂提出行政复议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sz w:val="32"/>
          <w:szCs w:val="32"/>
          <w:lang w:val="en-US" w:eastAsia="zh-CN"/>
        </w:rPr>
      </w:pPr>
      <w:r>
        <w:rPr>
          <w:rFonts w:hint="eastAsia" w:ascii="方正仿宋简体" w:eastAsia="方正仿宋简体"/>
          <w:sz w:val="32"/>
          <w:szCs w:val="32"/>
        </w:rPr>
        <w:t>被申请人称</w:t>
      </w:r>
      <w:r>
        <w:rPr>
          <w:rFonts w:ascii="方正仿宋简体" w:eastAsia="方正仿宋简体"/>
          <w:sz w:val="32"/>
          <w:szCs w:val="32"/>
        </w:rPr>
        <w:t>：</w:t>
      </w:r>
      <w:r>
        <w:rPr>
          <w:rFonts w:hint="eastAsia" w:ascii="方正仿宋简体" w:eastAsia="方正仿宋简体"/>
          <w:sz w:val="32"/>
          <w:szCs w:val="32"/>
          <w:lang w:val="en-US" w:eastAsia="zh-CN"/>
        </w:rPr>
        <w:t>一、针对《行政复议申请书》的第一个请求，未央区市场监督管理局已于2023年4月20日中作出的《行政复议答复书》中答复该请求。依据《中华人民共和国行政复议法实施条例》第四十八条:“有下列情形之一的，行政复议机关应当决定驳回行政复议申请:(一)申请人认为行政机关不履行法定职责申请行政复议，行政复议机关受理后发现该行政机关没有相应法定职责或者在受理前已经履行法定职责……”的规定，申请人所举报的事项不属于被申请人的法定职责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sz w:val="32"/>
          <w:szCs w:val="32"/>
        </w:rPr>
      </w:pPr>
      <w:r>
        <w:rPr>
          <w:rFonts w:hint="eastAsia" w:ascii="方正仿宋简体" w:eastAsia="方正仿宋简体"/>
          <w:sz w:val="32"/>
          <w:szCs w:val="32"/>
          <w:lang w:val="en-US" w:eastAsia="zh-CN"/>
        </w:rPr>
        <w:t>二、针对《行政复议申请书》第二个请求，</w:t>
      </w:r>
      <w:r>
        <w:rPr>
          <w:rFonts w:hint="eastAsia" w:ascii="方正仿宋简体" w:eastAsia="方正仿宋简体"/>
          <w:sz w:val="32"/>
          <w:szCs w:val="32"/>
        </w:rPr>
        <w:t>依据《中华人民共和国消费者权益保护法》第三十二条</w:t>
      </w:r>
      <w:r>
        <w:rPr>
          <w:rFonts w:hint="eastAsia" w:ascii="方正仿宋简体" w:eastAsia="方正仿宋简体"/>
          <w:sz w:val="32"/>
          <w:szCs w:val="32"/>
          <w:lang w:val="en-US" w:eastAsia="zh-CN"/>
        </w:rPr>
        <w:t>之</w:t>
      </w:r>
      <w:r>
        <w:rPr>
          <w:rFonts w:hint="eastAsia" w:ascii="方正仿宋简体" w:eastAsia="方正仿宋简体"/>
          <w:sz w:val="32"/>
          <w:szCs w:val="32"/>
        </w:rPr>
        <w:t>规定，</w:t>
      </w:r>
      <w:r>
        <w:rPr>
          <w:rFonts w:hint="eastAsia" w:ascii="方正仿宋简体" w:eastAsia="方正仿宋简体"/>
          <w:sz w:val="32"/>
          <w:szCs w:val="32"/>
          <w:lang w:val="en-US" w:eastAsia="zh-CN"/>
        </w:rPr>
        <w:t>各级人民政府工商行政管理部门和其他有关行政部门应当依照法律法规</w:t>
      </w:r>
      <w:r>
        <w:rPr>
          <w:rFonts w:hint="eastAsia" w:ascii="方正仿宋简体" w:eastAsia="方正仿宋简体"/>
          <w:sz w:val="32"/>
          <w:szCs w:val="32"/>
        </w:rPr>
        <w:t>在各自的职责范围内，采取措施，保护消费者的合法权益。保护消费者的合法权益是由各部门根据各自职责履职尽责，并非仅市场监管部门的职责。依据《中华人民共和国电信条例》第三条</w:t>
      </w:r>
      <w:r>
        <w:rPr>
          <w:rFonts w:hint="eastAsia" w:ascii="方正仿宋简体" w:eastAsia="方正仿宋简体"/>
          <w:sz w:val="32"/>
          <w:szCs w:val="32"/>
          <w:lang w:eastAsia="zh-CN"/>
        </w:rPr>
        <w:t>、</w:t>
      </w:r>
      <w:r>
        <w:rPr>
          <w:rFonts w:hint="eastAsia" w:ascii="方正仿宋简体" w:eastAsia="方正仿宋简体"/>
          <w:sz w:val="32"/>
          <w:szCs w:val="32"/>
        </w:rPr>
        <w:t>第五十六条</w:t>
      </w:r>
      <w:r>
        <w:rPr>
          <w:rFonts w:hint="eastAsia" w:ascii="方正仿宋简体" w:eastAsia="方正仿宋简体"/>
          <w:sz w:val="32"/>
          <w:szCs w:val="32"/>
          <w:lang w:eastAsia="zh-CN"/>
        </w:rPr>
        <w:t>、</w:t>
      </w:r>
      <w:r>
        <w:rPr>
          <w:rFonts w:hint="eastAsia" w:ascii="方正仿宋简体" w:eastAsia="方正仿宋简体"/>
          <w:sz w:val="32"/>
          <w:szCs w:val="32"/>
        </w:rPr>
        <w:t>第七十七</w:t>
      </w:r>
      <w:r>
        <w:rPr>
          <w:rFonts w:hint="eastAsia" w:ascii="方正仿宋简体" w:eastAsia="方正仿宋简体"/>
          <w:sz w:val="32"/>
          <w:szCs w:val="32"/>
          <w:lang w:eastAsia="zh-CN"/>
        </w:rPr>
        <w:t>的</w:t>
      </w:r>
      <w:r>
        <w:rPr>
          <w:rFonts w:hint="eastAsia" w:ascii="方正仿宋简体" w:eastAsia="方正仿宋简体"/>
          <w:sz w:val="32"/>
          <w:szCs w:val="32"/>
          <w:lang w:val="en-US" w:eastAsia="zh-CN"/>
        </w:rPr>
        <w:t>规定，</w:t>
      </w:r>
      <w:r>
        <w:rPr>
          <w:rFonts w:hint="eastAsia" w:ascii="方正仿宋简体" w:eastAsia="方正仿宋简体"/>
          <w:sz w:val="32"/>
          <w:szCs w:val="32"/>
        </w:rPr>
        <w:t>申请人沈孝志举报的对象为陕西开创共赢科技有限公司，经调查，陕西开创共赢科技有限公司为电信业务经营者，已办理《营业执照》，已办理由中华人民共和国工业和信息化部颁发的《中华人民共和国增值电信业务经营许可证》和《中华人民共和国电信网码号资源使用证书》</w:t>
      </w:r>
      <w:r>
        <w:rPr>
          <w:rFonts w:hint="eastAsia" w:ascii="方正仿宋简体" w:eastAsia="方正仿宋简体"/>
          <w:sz w:val="32"/>
          <w:szCs w:val="32"/>
          <w:lang w:eastAsia="zh-CN"/>
        </w:rPr>
        <w:t>，</w:t>
      </w:r>
      <w:r>
        <w:rPr>
          <w:rFonts w:hint="eastAsia" w:ascii="方正仿宋简体" w:eastAsia="方正仿宋简体"/>
          <w:sz w:val="32"/>
          <w:szCs w:val="32"/>
        </w:rPr>
        <w:t>故在该举报内容里</w:t>
      </w:r>
      <w:r>
        <w:rPr>
          <w:rFonts w:hint="eastAsia" w:ascii="方正仿宋简体" w:eastAsia="方正仿宋简体"/>
          <w:sz w:val="32"/>
          <w:szCs w:val="32"/>
          <w:lang w:eastAsia="zh-CN"/>
        </w:rPr>
        <w:t>，</w:t>
      </w:r>
      <w:r>
        <w:rPr>
          <w:rFonts w:hint="eastAsia" w:ascii="方正仿宋简体" w:eastAsia="方正仿宋简体"/>
          <w:sz w:val="32"/>
          <w:szCs w:val="32"/>
        </w:rPr>
        <w:t>《中华人民共和国消费者权益保护法》中的其他有关行政部门指的是电信经营者的主管部门电信管理机构。依据《中华人民共和国广告法》第四十三条</w:t>
      </w:r>
      <w:r>
        <w:rPr>
          <w:rFonts w:hint="eastAsia" w:ascii="方正仿宋简体" w:eastAsia="方正仿宋简体"/>
          <w:sz w:val="32"/>
          <w:szCs w:val="32"/>
          <w:lang w:eastAsia="zh-CN"/>
        </w:rPr>
        <w:t>、</w:t>
      </w:r>
      <w:r>
        <w:rPr>
          <w:rFonts w:hint="eastAsia" w:ascii="方正仿宋简体" w:eastAsia="方正仿宋简体"/>
          <w:sz w:val="32"/>
          <w:szCs w:val="32"/>
        </w:rPr>
        <w:t>第六十二条</w:t>
      </w:r>
      <w:r>
        <w:rPr>
          <w:rFonts w:hint="eastAsia" w:ascii="方正仿宋简体" w:eastAsia="方正仿宋简体"/>
          <w:sz w:val="32"/>
          <w:szCs w:val="32"/>
          <w:lang w:val="en-US" w:eastAsia="zh-CN"/>
        </w:rPr>
        <w:t>和</w:t>
      </w:r>
      <w:r>
        <w:rPr>
          <w:rFonts w:hint="eastAsia" w:ascii="方正仿宋简体" w:eastAsia="方正仿宋简体"/>
          <w:sz w:val="32"/>
          <w:szCs w:val="32"/>
        </w:rPr>
        <w:t>《通信短信息服务管理规定》第三条</w:t>
      </w:r>
      <w:r>
        <w:rPr>
          <w:rFonts w:hint="eastAsia" w:ascii="方正仿宋简体" w:eastAsia="方正仿宋简体"/>
          <w:sz w:val="32"/>
          <w:szCs w:val="32"/>
          <w:lang w:eastAsia="zh-CN"/>
        </w:rPr>
        <w:t>的</w:t>
      </w:r>
      <w:r>
        <w:rPr>
          <w:rFonts w:hint="eastAsia" w:ascii="方正仿宋简体" w:eastAsia="方正仿宋简体"/>
          <w:sz w:val="32"/>
          <w:szCs w:val="32"/>
          <w:lang w:val="en-US" w:eastAsia="zh-CN"/>
        </w:rPr>
        <w:t>规定，</w:t>
      </w:r>
      <w:r>
        <w:rPr>
          <w:rFonts w:hint="eastAsia" w:ascii="方正仿宋简体" w:eastAsia="方正仿宋简体"/>
          <w:sz w:val="32"/>
          <w:szCs w:val="32"/>
        </w:rPr>
        <w:t>省、自治区、直辖市通信管理局负责对本行政区域内的短信息服务实施监督管理。工业和信息化部和省、自治区、直辖市通信管理局统称电信管理机构。根据申请人沈孝志的陈述，其收到的为商业短信息，适用《通信短信息服务管理规定》</w:t>
      </w:r>
      <w:r>
        <w:rPr>
          <w:rFonts w:hint="eastAsia" w:ascii="方正仿宋简体" w:eastAsia="方正仿宋简体"/>
          <w:sz w:val="32"/>
          <w:szCs w:val="32"/>
          <w:lang w:eastAsia="zh-CN"/>
        </w:rPr>
        <w:t>，</w:t>
      </w:r>
      <w:r>
        <w:rPr>
          <w:rFonts w:hint="eastAsia" w:ascii="方正仿宋简体" w:eastAsia="方正仿宋简体"/>
          <w:sz w:val="32"/>
          <w:szCs w:val="32"/>
        </w:rPr>
        <w:t>故《中华人民共和国广告法》第六十二条中的有关部门在这里指的是省、自治区、直辖市通信管理局即陕西省通信管理局。依据《中华人民共和国个人信息保护法》第六十条国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简体" w:eastAsia="方正仿宋简体"/>
          <w:sz w:val="32"/>
          <w:szCs w:val="32"/>
        </w:rPr>
      </w:pPr>
      <w:r>
        <w:rPr>
          <w:rFonts w:hint="eastAsia" w:ascii="方正仿宋简体" w:eastAsia="方正仿宋简体"/>
          <w:sz w:val="32"/>
          <w:szCs w:val="32"/>
        </w:rPr>
        <w:t>家网信部门负责统筹协调个人信息保护工作和相关监督管理工作。国务院有关部门依照本法和有关法律、行政法规的规定，在各自职责范围内负责个人信息保护和监督管理工作。县级以上地方人民政府有关部门的个人信息保护和监督管理职责，按照国家有关规定确定。按照陕西省通信管理局官网信息公开机构职能公布了该局的职责:“组织开展电信网、互联网网络数据和用户个人信息保护工作”。综合《中华人民共和国电信条例》、《通信短信息服务管理规定》中的规定，在该举报里保护个人信息的主管部门应为陕西省通信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sz w:val="32"/>
          <w:szCs w:val="32"/>
        </w:rPr>
      </w:pPr>
      <w:r>
        <w:rPr>
          <w:rFonts w:hint="eastAsia" w:ascii="方正仿宋简体" w:eastAsia="方正仿宋简体"/>
          <w:sz w:val="32"/>
          <w:szCs w:val="32"/>
        </w:rPr>
        <w:t>综上所述，行政复议申请人</w:t>
      </w:r>
      <w:r>
        <w:rPr>
          <w:rFonts w:hint="eastAsia" w:ascii="方正仿宋简体" w:eastAsia="方正仿宋简体"/>
          <w:sz w:val="32"/>
          <w:szCs w:val="32"/>
          <w:lang w:val="en-US" w:eastAsia="zh-CN"/>
        </w:rPr>
        <w:t>沈某</w:t>
      </w:r>
      <w:r>
        <w:rPr>
          <w:rFonts w:hint="eastAsia" w:ascii="方正仿宋简体" w:eastAsia="方正仿宋简体"/>
          <w:sz w:val="32"/>
          <w:szCs w:val="32"/>
        </w:rPr>
        <w:t>举报的事项不属于未央区市场监管局的法定职责范围，应由陕西省通信管理局负责调查处理。答复人认为对于本案的处理，已经查清事实、适用法律正确，程序合法，请予以驳回行政复议申请。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eastAsia="方正仿宋简体"/>
          <w:sz w:val="32"/>
          <w:szCs w:val="32"/>
          <w:lang w:val="en-US" w:eastAsia="zh-CN"/>
        </w:rPr>
      </w:pPr>
      <w:r>
        <w:rPr>
          <w:rFonts w:hint="eastAsia" w:ascii="方正仿宋简体" w:eastAsia="方正仿宋简体"/>
          <w:sz w:val="32"/>
          <w:szCs w:val="32"/>
        </w:rPr>
        <w:t>经审理查明：申请人</w:t>
      </w:r>
      <w:r>
        <w:rPr>
          <w:rFonts w:hint="eastAsia" w:ascii="方正仿宋简体" w:eastAsia="方正仿宋简体"/>
          <w:sz w:val="32"/>
          <w:szCs w:val="32"/>
          <w:lang w:val="en-US" w:eastAsia="zh-CN"/>
        </w:rPr>
        <w:t>于2023年3月27日通过邮政XA27620913442向被申请人邮寄《投诉申请书》，投诉陕西开创共赢科技有限公司未经其允许向其号码1535582xxxx发送商业广告，请求被申请人依法调查处理，邮寄显示2023年3月30日被申请人签收。被申请人接到申请人投诉后于2023年4月12日作出《关于沈孝志投诉事项的回复》，该回复中显示“经调查</w:t>
      </w:r>
      <w:r>
        <w:rPr>
          <w:rFonts w:hint="eastAsia" w:ascii="方正仿宋简体" w:eastAsia="方正仿宋简体"/>
          <w:sz w:val="32"/>
          <w:szCs w:val="32"/>
        </w:rPr>
        <w:t>陕西开创共赢科技有限公司</w:t>
      </w:r>
      <w:r>
        <w:rPr>
          <w:rFonts w:hint="eastAsia" w:ascii="方正仿宋简体" w:eastAsia="方正仿宋简体"/>
          <w:sz w:val="32"/>
          <w:szCs w:val="32"/>
          <w:lang w:val="en-US" w:eastAsia="zh-CN"/>
        </w:rPr>
        <w:t>已办理《营业执照》，已办理由工信部颁发的《中华人民共和国增值电信业务经营许可证》和《中华人民共和国电信网码号资源使用证书》……根据《中华人民共和国电信条例》第三条、第五十六条和《通信短信服务管理规定》第三条、第十八条、第二十六条、第二十七条，该投诉举报事项不属于市场监督管理部门职责，建议您向陕西省电信管理机构反映该问题”，并于2023年4月13日通过邮政EMS向申请人邮寄送达，邮政显示2023年4月15日申请人签收</w:t>
      </w:r>
      <w:r>
        <w:rPr>
          <w:rFonts w:hint="eastAsia" w:ascii="方正仿宋简体"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eastAsia="方正仿宋简体"/>
          <w:sz w:val="32"/>
          <w:szCs w:val="32"/>
        </w:rPr>
      </w:pPr>
      <w:r>
        <w:rPr>
          <w:rFonts w:hint="eastAsia" w:ascii="方正仿宋简体" w:eastAsia="方正仿宋简体"/>
          <w:sz w:val="32"/>
          <w:szCs w:val="32"/>
          <w:lang w:val="en-US" w:eastAsia="zh-CN"/>
        </w:rPr>
        <w:t xml:space="preserve">    </w:t>
      </w:r>
      <w:r>
        <w:rPr>
          <w:rFonts w:hint="eastAsia" w:ascii="方正仿宋简体" w:eastAsia="方正仿宋简体"/>
          <w:sz w:val="32"/>
          <w:szCs w:val="32"/>
        </w:rPr>
        <w:t>上述</w:t>
      </w:r>
      <w:r>
        <w:rPr>
          <w:rFonts w:hint="eastAsia" w:ascii="方正仿宋简体" w:eastAsia="方正仿宋简体"/>
          <w:sz w:val="32"/>
          <w:szCs w:val="32"/>
          <w:lang w:val="en-US" w:eastAsia="zh-CN"/>
        </w:rPr>
        <w:t>查明</w:t>
      </w:r>
      <w:r>
        <w:rPr>
          <w:rFonts w:hint="eastAsia" w:ascii="方正仿宋简体" w:eastAsia="方正仿宋简体"/>
          <w:sz w:val="32"/>
          <w:szCs w:val="32"/>
        </w:rPr>
        <w:t>事实有申请人</w:t>
      </w:r>
      <w:r>
        <w:rPr>
          <w:rFonts w:hint="eastAsia" w:ascii="方正仿宋简体" w:eastAsia="方正仿宋简体"/>
          <w:sz w:val="32"/>
          <w:szCs w:val="32"/>
          <w:lang w:val="en-US" w:eastAsia="zh-CN"/>
        </w:rPr>
        <w:t>和</w:t>
      </w:r>
      <w:r>
        <w:rPr>
          <w:rFonts w:hint="eastAsia" w:ascii="方正仿宋简体" w:eastAsia="方正仿宋简体"/>
          <w:sz w:val="32"/>
          <w:szCs w:val="32"/>
        </w:rPr>
        <w:t>被申请人提交的证据</w:t>
      </w:r>
      <w:r>
        <w:rPr>
          <w:rFonts w:hint="eastAsia" w:ascii="方正仿宋简体" w:eastAsia="方正仿宋简体"/>
          <w:sz w:val="32"/>
          <w:szCs w:val="32"/>
          <w:lang w:val="en-US" w:eastAsia="zh-CN"/>
        </w:rPr>
        <w:t>予以证明</w:t>
      </w:r>
      <w:r>
        <w:rPr>
          <w:rFonts w:hint="eastAsia" w:ascii="方正仿宋简体"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方正仿宋简体" w:eastAsia="方正仿宋简体"/>
          <w:sz w:val="32"/>
          <w:szCs w:val="32"/>
          <w:lang w:val="en-US" w:eastAsia="zh-CN"/>
        </w:rPr>
      </w:pPr>
      <w:r>
        <w:rPr>
          <w:rFonts w:hint="eastAsia" w:ascii="方正仿宋简体" w:eastAsia="方正仿宋简体"/>
          <w:sz w:val="32"/>
          <w:szCs w:val="32"/>
          <w:lang w:val="en-US" w:eastAsia="zh-CN"/>
        </w:rPr>
        <w:t>本机关认为：被申请人对其行政区域内的经营者涉嫌违反市场监督管理的行为具有接受举报投诉、调查并作出处理的法定职责。被申请人收到申请人邮寄的投诉信件后依法进行调查核实，符合《市场监督管理投诉举报处理暂行办法》（以下简称《暂行办法》）第四条之规定，主体适格；申请人投诉内容系陕西开创共赢科技有限公司未经其允许向其号码1535582xxxx发送商业广告，根据《通信短信息服务管理规定》第三条：“工业和信息化部负责对全国的短信息服务实施监督管理。省、自治区、直辖市通信管理局负责对本行政区域内的短信息服务实施监督管理。工业和信息化部和省、自治区、直辖市通信管理局统称电信管理机构。”第十八条：“短信息服务提供者、短信息内容提供者未经用户同意或者请求，不得向其发送商业性短信息。用户同意后又明确表示拒绝接收商业性短信息的，应当停止向其发送。”第二十六条：“工业和信息化部委托12321网络不良与垃圾信息举报受理中心（以下简称举报中心）受理短信息服务举报。”第二十七条：“用户认为其受到商业性短信息侵扰或者收到含有法律法规规定的禁止性内容的短信息的，可以向短信息服务提供者投诉或者向举报中心举报。”，针对申请人的投诉有法定管理职责的应是电信管理机构而非市场监督管理部门，申请人应当依法向12321网络不良与垃圾信息举报受理中心进行投诉，鉴于此情况，被申请人在向申请人作出的《关于沈孝志投诉事项的回复》中说明针对案涉投诉的调查情况及法律依据，并告知申请人权利救济的正确渠道，已尽关于投诉事项的处理调查法定义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方正仿宋简体" w:eastAsia="方正仿宋简体"/>
          <w:sz w:val="32"/>
          <w:szCs w:val="32"/>
          <w:lang w:val="en-US" w:eastAsia="zh-CN"/>
        </w:rPr>
      </w:pPr>
      <w:r>
        <w:rPr>
          <w:rFonts w:hint="eastAsia" w:ascii="方正仿宋简体" w:eastAsia="方正仿宋简体"/>
          <w:sz w:val="32"/>
          <w:szCs w:val="32"/>
          <w:lang w:val="en-US" w:eastAsia="zh-CN"/>
        </w:rPr>
        <w:t>被申请人于2023年3月30日签收申请人投诉后于2023年4月12日作出《关于沈孝志投诉事项的回复》并于2023年4月13日通过邮政EMS向申请人邮寄送达，超出了《暂行办法》第十四条“自收到投诉之日起七个工作日内作出受理或者不予受理的决定，并告知投诉人”的法定期限，但案涉投诉处理中被申请人已尽调查义务，并告知申请人相关法律依据和正确的权利救济渠道，且作出答复后及时送达申请人，已经积极作为弥补程序瑕疵，本案中程序微瑕不等同于不作为，不影响被申请人案涉法定职责的履行效力，且本案中的程序微瑕不影响申请人的实体权利，并无撤销案涉回复和责令被申请人重新履行法定调查处理职责之必要。</w:t>
      </w:r>
    </w:p>
    <w:p>
      <w:pPr>
        <w:keepNext w:val="0"/>
        <w:keepLines w:val="0"/>
        <w:pageBreakBefore w:val="0"/>
        <w:widowControl w:val="0"/>
        <w:shd w:val="clear" w:color="auto" w:fill="auto"/>
        <w:kinsoku/>
        <w:overflowPunct/>
        <w:topLinePunct w:val="0"/>
        <w:autoSpaceDE/>
        <w:autoSpaceDN/>
        <w:bidi w:val="0"/>
        <w:adjustRightInd/>
        <w:snapToGrid/>
        <w:spacing w:line="560" w:lineRule="exact"/>
        <w:ind w:firstLine="640" w:firstLineChars="200"/>
        <w:textAlignment w:val="auto"/>
        <w:rPr>
          <w:rFonts w:hint="default" w:ascii="方正仿宋简体" w:eastAsia="方正仿宋简体"/>
          <w:sz w:val="32"/>
          <w:szCs w:val="32"/>
          <w:lang w:val="en-US" w:eastAsia="zh-CN"/>
        </w:rPr>
      </w:pPr>
      <w:r>
        <w:rPr>
          <w:rFonts w:hint="eastAsia" w:ascii="方正仿宋简体" w:eastAsia="方正仿宋简体"/>
          <w:sz w:val="32"/>
          <w:szCs w:val="32"/>
          <w:lang w:val="en-US" w:eastAsia="zh-CN"/>
        </w:rPr>
        <w:t>本机关依法作出决定：1、</w:t>
      </w:r>
      <w:r>
        <w:rPr>
          <w:rFonts w:hint="eastAsia" w:ascii="方正仿宋简体" w:eastAsia="方正仿宋简体"/>
          <w:sz w:val="32"/>
          <w:szCs w:val="32"/>
        </w:rPr>
        <w:t>依据《中华人民共和国行政复议法》第</w:t>
      </w:r>
      <w:r>
        <w:rPr>
          <w:rFonts w:hint="eastAsia" w:ascii="方正仿宋简体" w:eastAsia="方正仿宋简体"/>
          <w:sz w:val="32"/>
          <w:szCs w:val="32"/>
          <w:lang w:val="en-US" w:eastAsia="zh-CN"/>
        </w:rPr>
        <w:t>二十八</w:t>
      </w:r>
      <w:r>
        <w:rPr>
          <w:rFonts w:hint="eastAsia" w:ascii="方正仿宋简体" w:eastAsia="方正仿宋简体"/>
          <w:sz w:val="32"/>
          <w:szCs w:val="32"/>
        </w:rPr>
        <w:t>条</w:t>
      </w:r>
      <w:r>
        <w:rPr>
          <w:rFonts w:hint="eastAsia" w:ascii="方正仿宋简体" w:eastAsia="方正仿宋简体"/>
          <w:sz w:val="32"/>
          <w:szCs w:val="32"/>
          <w:lang w:val="en-US" w:eastAsia="zh-CN"/>
        </w:rPr>
        <w:t>第</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三</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项第一点</w:t>
      </w:r>
      <w:r>
        <w:rPr>
          <w:rFonts w:hint="eastAsia" w:ascii="方正仿宋简体" w:eastAsia="方正仿宋简体"/>
          <w:sz w:val="32"/>
          <w:szCs w:val="32"/>
        </w:rPr>
        <w:t>之规定，</w:t>
      </w:r>
      <w:r>
        <w:rPr>
          <w:rFonts w:hint="eastAsia" w:ascii="方正仿宋简体" w:hAnsi="新宋体" w:eastAsia="方正仿宋简体"/>
          <w:sz w:val="32"/>
          <w:szCs w:val="32"/>
          <w:lang w:val="en-US" w:eastAsia="zh-CN"/>
        </w:rPr>
        <w:t>确认被申请人</w:t>
      </w:r>
      <w:r>
        <w:rPr>
          <w:rFonts w:hint="eastAsia" w:ascii="方正仿宋简体" w:eastAsia="方正仿宋简体"/>
          <w:sz w:val="32"/>
          <w:szCs w:val="32"/>
          <w:lang w:val="en-US" w:eastAsia="zh-CN"/>
        </w:rPr>
        <w:t>西安市未央区市场监督管理局超过法定期限答复申请人的行政行为违法</w:t>
      </w:r>
      <w:r>
        <w:rPr>
          <w:rFonts w:hint="eastAsia" w:ascii="方正仿宋简体" w:hAnsi="新宋体" w:eastAsia="方正仿宋简体"/>
          <w:sz w:val="32"/>
          <w:szCs w:val="32"/>
          <w:lang w:eastAsia="zh-CN"/>
        </w:rPr>
        <w:t>；</w:t>
      </w:r>
      <w:r>
        <w:rPr>
          <w:rFonts w:hint="eastAsia" w:ascii="方正仿宋简体" w:hAnsi="方正仿宋简体" w:eastAsia="方正仿宋简体" w:cs="方正仿宋简体"/>
          <w:color w:val="000000"/>
          <w:sz w:val="32"/>
          <w:szCs w:val="32"/>
          <w:highlight w:val="none"/>
        </w:rPr>
        <w:t>2、根据《中华人民共和国行政复议法实施条例》第四十八条第一款第（</w:t>
      </w:r>
      <w:r>
        <w:rPr>
          <w:rFonts w:hint="eastAsia" w:ascii="方正仿宋简体" w:hAnsi="方正仿宋简体" w:eastAsia="方正仿宋简体" w:cs="方正仿宋简体"/>
          <w:color w:val="000000"/>
          <w:sz w:val="32"/>
          <w:szCs w:val="32"/>
          <w:highlight w:val="none"/>
          <w:lang w:val="en-US" w:eastAsia="zh-CN"/>
        </w:rPr>
        <w:t>一</w:t>
      </w:r>
      <w:r>
        <w:rPr>
          <w:rFonts w:hint="eastAsia" w:ascii="方正仿宋简体" w:hAnsi="方正仿宋简体" w:eastAsia="方正仿宋简体" w:cs="方正仿宋简体"/>
          <w:color w:val="000000"/>
          <w:sz w:val="32"/>
          <w:szCs w:val="32"/>
          <w:highlight w:val="none"/>
        </w:rPr>
        <w:t>）项规定，驳回申请人其他复议请求。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申请人</w:t>
      </w:r>
      <w:r>
        <w:rPr>
          <w:rFonts w:hint="eastAsia" w:ascii="方正仿宋简体" w:eastAsia="方正仿宋简体"/>
          <w:sz w:val="32"/>
          <w:szCs w:val="32"/>
          <w:lang w:val="en-US" w:eastAsia="zh-CN"/>
        </w:rPr>
        <w:t>如</w:t>
      </w:r>
      <w:r>
        <w:rPr>
          <w:rFonts w:hint="eastAsia" w:ascii="方正仿宋简体" w:eastAsia="方正仿宋简体"/>
          <w:sz w:val="32"/>
          <w:szCs w:val="32"/>
        </w:rPr>
        <w:t>对本决定不服，可以自接到本决定</w:t>
      </w:r>
      <w:r>
        <w:rPr>
          <w:rFonts w:hint="eastAsia" w:ascii="方正仿宋简体" w:eastAsia="方正仿宋简体"/>
          <w:sz w:val="32"/>
          <w:szCs w:val="32"/>
          <w:lang w:val="en-US" w:eastAsia="zh-CN"/>
        </w:rPr>
        <w:t>书</w:t>
      </w:r>
      <w:r>
        <w:rPr>
          <w:rFonts w:hint="eastAsia" w:ascii="方正仿宋简体" w:eastAsia="方正仿宋简体"/>
          <w:sz w:val="32"/>
          <w:szCs w:val="32"/>
        </w:rPr>
        <w:t>之日起15日内，依法向人民法院提起行政诉讼。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方正仿宋简体" w:eastAsia="方正仿宋简体"/>
          <w:sz w:val="32"/>
          <w:szCs w:val="32"/>
          <w:lang w:val="en-US" w:eastAsia="zh-CN"/>
        </w:rPr>
      </w:pPr>
      <w:r>
        <w:rPr>
          <w:rFonts w:hint="eastAsia" w:ascii="方正仿宋简体" w:eastAsia="方正仿宋简体"/>
          <w:sz w:val="32"/>
          <w:szCs w:val="32"/>
          <w:lang w:val="en-US" w:eastAsia="zh-CN"/>
        </w:rPr>
        <w:t xml:space="preserve">  2023年7月21日</w:t>
      </w:r>
    </w:p>
    <w:p>
      <w:pPr>
        <w:spacing w:line="560" w:lineRule="exact"/>
        <w:rPr>
          <w:rFonts w:ascii="方正仿宋简体" w:eastAsia="方正仿宋简体"/>
        </w:rPr>
      </w:pPr>
      <w:r>
        <w:rPr>
          <w:rFonts w:hint="eastAsia" w:ascii="方正仿宋简体" w:eastAsia="方正仿宋简体"/>
          <w:sz w:val="32"/>
          <w:szCs w:val="32"/>
          <w:lang w:val="en-US" w:eastAsia="zh-CN"/>
        </w:rPr>
        <w:t xml:space="preserve">                       </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844"/>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方正仿宋简体" w:eastAsia="方正仿宋简体"/>
                              <w:sz w:val="32"/>
                              <w:szCs w:val="32"/>
                            </w:rPr>
                          </w:pP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  \* MERGEFORMAT </w:instrText>
                          </w:r>
                          <w:r>
                            <w:rPr>
                              <w:rFonts w:hint="eastAsia" w:ascii="方正仿宋简体" w:eastAsia="方正仿宋简体"/>
                              <w:sz w:val="32"/>
                              <w:szCs w:val="32"/>
                            </w:rPr>
                            <w:fldChar w:fldCharType="separate"/>
                          </w:r>
                          <w:r>
                            <w:rPr>
                              <w:rFonts w:hint="eastAsia" w:ascii="方正仿宋简体" w:eastAsia="方正仿宋简体"/>
                              <w:sz w:val="32"/>
                              <w:szCs w:val="32"/>
                            </w:rPr>
                            <w:t>1</w:t>
                          </w:r>
                          <w:r>
                            <w:rPr>
                              <w:rFonts w:hint="eastAsia" w:ascii="方正仿宋简体" w:eastAsia="方正仿宋简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ascii="方正仿宋简体" w:eastAsia="方正仿宋简体"/>
                        <w:sz w:val="32"/>
                        <w:szCs w:val="32"/>
                      </w:rPr>
                    </w:pP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PAGE  \* MERGEFORMAT </w:instrText>
                    </w:r>
                    <w:r>
                      <w:rPr>
                        <w:rFonts w:hint="eastAsia" w:ascii="方正仿宋简体" w:eastAsia="方正仿宋简体"/>
                        <w:sz w:val="32"/>
                        <w:szCs w:val="32"/>
                      </w:rPr>
                      <w:fldChar w:fldCharType="separate"/>
                    </w:r>
                    <w:r>
                      <w:rPr>
                        <w:rFonts w:hint="eastAsia" w:ascii="方正仿宋简体" w:eastAsia="方正仿宋简体"/>
                        <w:sz w:val="32"/>
                        <w:szCs w:val="32"/>
                      </w:rPr>
                      <w:t>1</w:t>
                    </w:r>
                    <w:r>
                      <w:rPr>
                        <w:rFonts w:hint="eastAsia" w:ascii="方正仿宋简体" w:eastAsia="方正仿宋简体"/>
                        <w:sz w:val="32"/>
                        <w:szCs w:val="32"/>
                      </w:rPr>
                      <w:fldChar w:fldCharType="end"/>
                    </w: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ZGQzYWU3MjcwMmEyMDZiZTgzYTUwNjA4NmU3MjkifQ=="/>
  </w:docVars>
  <w:rsids>
    <w:rsidRoot w:val="00846D93"/>
    <w:rsid w:val="0004348C"/>
    <w:rsid w:val="00244AE1"/>
    <w:rsid w:val="00266604"/>
    <w:rsid w:val="00305D3C"/>
    <w:rsid w:val="00373CC3"/>
    <w:rsid w:val="00397C23"/>
    <w:rsid w:val="003B5044"/>
    <w:rsid w:val="0042539F"/>
    <w:rsid w:val="00604F06"/>
    <w:rsid w:val="006458FD"/>
    <w:rsid w:val="006828C0"/>
    <w:rsid w:val="007E7CAA"/>
    <w:rsid w:val="0082586C"/>
    <w:rsid w:val="00846D93"/>
    <w:rsid w:val="008E3304"/>
    <w:rsid w:val="00906D7A"/>
    <w:rsid w:val="00997D17"/>
    <w:rsid w:val="00A74592"/>
    <w:rsid w:val="00B96E15"/>
    <w:rsid w:val="00BF16F8"/>
    <w:rsid w:val="00BF7759"/>
    <w:rsid w:val="00CB1EB4"/>
    <w:rsid w:val="00CB700D"/>
    <w:rsid w:val="00D8011B"/>
    <w:rsid w:val="00D96E9E"/>
    <w:rsid w:val="00DB703E"/>
    <w:rsid w:val="00DD3B5F"/>
    <w:rsid w:val="00F33D66"/>
    <w:rsid w:val="00FA3AA7"/>
    <w:rsid w:val="01DA23AF"/>
    <w:rsid w:val="02104022"/>
    <w:rsid w:val="029C58B6"/>
    <w:rsid w:val="02CC0B5F"/>
    <w:rsid w:val="03870D1A"/>
    <w:rsid w:val="04C44C50"/>
    <w:rsid w:val="04CE0AF1"/>
    <w:rsid w:val="050A3F8A"/>
    <w:rsid w:val="060F2843"/>
    <w:rsid w:val="065A1D10"/>
    <w:rsid w:val="06FD060C"/>
    <w:rsid w:val="07302A71"/>
    <w:rsid w:val="087B7096"/>
    <w:rsid w:val="09227CA3"/>
    <w:rsid w:val="0AF344E1"/>
    <w:rsid w:val="0B495EAF"/>
    <w:rsid w:val="0B967418"/>
    <w:rsid w:val="0BC723C2"/>
    <w:rsid w:val="0E016F15"/>
    <w:rsid w:val="0EFA4090"/>
    <w:rsid w:val="10803007"/>
    <w:rsid w:val="11DE0184"/>
    <w:rsid w:val="13780E0E"/>
    <w:rsid w:val="13CB7DA9"/>
    <w:rsid w:val="142E41BA"/>
    <w:rsid w:val="14B95E54"/>
    <w:rsid w:val="14FA4611"/>
    <w:rsid w:val="16253698"/>
    <w:rsid w:val="162B0FD3"/>
    <w:rsid w:val="16E44B01"/>
    <w:rsid w:val="16FB2DB5"/>
    <w:rsid w:val="1AC23B75"/>
    <w:rsid w:val="1B791C84"/>
    <w:rsid w:val="1CD0373E"/>
    <w:rsid w:val="1D142E25"/>
    <w:rsid w:val="1EAE09F3"/>
    <w:rsid w:val="202D726A"/>
    <w:rsid w:val="206A1129"/>
    <w:rsid w:val="20897BE9"/>
    <w:rsid w:val="20F248A7"/>
    <w:rsid w:val="225B49EE"/>
    <w:rsid w:val="235309EF"/>
    <w:rsid w:val="257219AF"/>
    <w:rsid w:val="25C44893"/>
    <w:rsid w:val="26423FD0"/>
    <w:rsid w:val="281C52DE"/>
    <w:rsid w:val="28F25980"/>
    <w:rsid w:val="29890093"/>
    <w:rsid w:val="29C625DB"/>
    <w:rsid w:val="2B097290"/>
    <w:rsid w:val="2B164DAF"/>
    <w:rsid w:val="2BD001FB"/>
    <w:rsid w:val="2C5D75B5"/>
    <w:rsid w:val="2CE33F5E"/>
    <w:rsid w:val="2D0A14EA"/>
    <w:rsid w:val="2F454A5C"/>
    <w:rsid w:val="2FA91AA4"/>
    <w:rsid w:val="322A2B38"/>
    <w:rsid w:val="32AA5162"/>
    <w:rsid w:val="35F87378"/>
    <w:rsid w:val="360C6A24"/>
    <w:rsid w:val="37DE77FC"/>
    <w:rsid w:val="385B7B39"/>
    <w:rsid w:val="3B4F27BE"/>
    <w:rsid w:val="3C79376E"/>
    <w:rsid w:val="3CC82828"/>
    <w:rsid w:val="3D505E71"/>
    <w:rsid w:val="3DB17760"/>
    <w:rsid w:val="3EFC65AC"/>
    <w:rsid w:val="3F0B2EA0"/>
    <w:rsid w:val="41412BA9"/>
    <w:rsid w:val="418A09F4"/>
    <w:rsid w:val="4220016A"/>
    <w:rsid w:val="423A3055"/>
    <w:rsid w:val="42D03D14"/>
    <w:rsid w:val="42F425C9"/>
    <w:rsid w:val="42F56341"/>
    <w:rsid w:val="43867085"/>
    <w:rsid w:val="447C2876"/>
    <w:rsid w:val="449F47B6"/>
    <w:rsid w:val="45372C41"/>
    <w:rsid w:val="471E5E67"/>
    <w:rsid w:val="49B44860"/>
    <w:rsid w:val="4A69389D"/>
    <w:rsid w:val="4B215612"/>
    <w:rsid w:val="4BBA4239"/>
    <w:rsid w:val="4D80176C"/>
    <w:rsid w:val="4E0C26BA"/>
    <w:rsid w:val="4E6444F9"/>
    <w:rsid w:val="4ECE677D"/>
    <w:rsid w:val="4F477B01"/>
    <w:rsid w:val="513D15DF"/>
    <w:rsid w:val="55A559A5"/>
    <w:rsid w:val="57205845"/>
    <w:rsid w:val="57B75A54"/>
    <w:rsid w:val="588B67BA"/>
    <w:rsid w:val="58DF11CE"/>
    <w:rsid w:val="59310F99"/>
    <w:rsid w:val="5C9FA8D5"/>
    <w:rsid w:val="609B3C2C"/>
    <w:rsid w:val="60A4383C"/>
    <w:rsid w:val="61FD38E0"/>
    <w:rsid w:val="655F41C1"/>
    <w:rsid w:val="659D21F5"/>
    <w:rsid w:val="675B5129"/>
    <w:rsid w:val="678E0047"/>
    <w:rsid w:val="687234C5"/>
    <w:rsid w:val="690C1B6B"/>
    <w:rsid w:val="698F05C1"/>
    <w:rsid w:val="6A8318A8"/>
    <w:rsid w:val="6AFC176B"/>
    <w:rsid w:val="6C276CBC"/>
    <w:rsid w:val="6D8141AA"/>
    <w:rsid w:val="6D8F68C7"/>
    <w:rsid w:val="6E520B06"/>
    <w:rsid w:val="6EA81F5F"/>
    <w:rsid w:val="6EC96425"/>
    <w:rsid w:val="70567B70"/>
    <w:rsid w:val="70F01D72"/>
    <w:rsid w:val="71356E71"/>
    <w:rsid w:val="71386EE3"/>
    <w:rsid w:val="7372081D"/>
    <w:rsid w:val="73FE3A59"/>
    <w:rsid w:val="74675EA7"/>
    <w:rsid w:val="75D247AC"/>
    <w:rsid w:val="75D25EE2"/>
    <w:rsid w:val="762944BB"/>
    <w:rsid w:val="76564426"/>
    <w:rsid w:val="76FF621D"/>
    <w:rsid w:val="77745502"/>
    <w:rsid w:val="777F175A"/>
    <w:rsid w:val="78411105"/>
    <w:rsid w:val="7AE7324C"/>
    <w:rsid w:val="7AEE7323"/>
    <w:rsid w:val="7B0B59B3"/>
    <w:rsid w:val="7B77B57A"/>
    <w:rsid w:val="7C056250"/>
    <w:rsid w:val="7D796C4C"/>
    <w:rsid w:val="7DC26844"/>
    <w:rsid w:val="7DFC3B04"/>
    <w:rsid w:val="7EA43245"/>
    <w:rsid w:val="7F126320"/>
    <w:rsid w:val="7F2A644F"/>
    <w:rsid w:val="7F8463EC"/>
    <w:rsid w:val="7FCC00D4"/>
    <w:rsid w:val="BBF60603"/>
    <w:rsid w:val="CDBB0C58"/>
    <w:rsid w:val="F3FB71EA"/>
    <w:rsid w:val="F57EE321"/>
    <w:rsid w:val="F7FF84B9"/>
    <w:rsid w:val="FBFD7C60"/>
    <w:rsid w:val="FEF31921"/>
    <w:rsid w:val="FEFE50C1"/>
    <w:rsid w:val="FFD68195"/>
    <w:rsid w:val="FFFB7122"/>
    <w:rsid w:val="FFFDFA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3126</Words>
  <Characters>3259</Characters>
  <Lines>16</Lines>
  <Paragraphs>4</Paragraphs>
  <TotalTime>1</TotalTime>
  <ScaleCrop>false</ScaleCrop>
  <LinksUpToDate>false</LinksUpToDate>
  <CharactersWithSpaces>3289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2021-04-16T17:25:00Z</dcterms:created>
  <dc:creator>王冰冰</dc:creator>
  <cp:lastModifiedBy>lenovo</cp:lastModifiedBy>
  <cp:lastPrinted>2023-04-07T09:46:00Z</cp:lastPrinted>
  <dcterms:modified xsi:type="dcterms:W3CDTF">2023-09-11T10:29:16Z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ACB189C8DE254820AA4773B399A21FE7_13</vt:lpwstr>
  </property>
</Properties>
</file>