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脱氢乙酸及其钠盐(以脱氢乙酸计)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脱氢乙酸及其钠盐是一种广谱食品防腐剂，对霉菌、酵母和细菌有较好的抑制作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用。《食品安全国家标准 食品添加剂使用标准》（GB 2760—2014）中规定，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粮食加工品</w:t>
      </w:r>
      <w:r>
        <w:rPr>
          <w:rFonts w:hint="eastAsia" w:ascii="仿宋_GB2312" w:hAnsi="仿宋_GB2312" w:eastAsia="仿宋_GB2312" w:cs="仿宋_GB2312"/>
          <w:sz w:val="32"/>
          <w:szCs w:val="32"/>
        </w:rPr>
        <w:t>中脱氢乙酸及其钠盐（以脱氢乙酸计）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造成脱氢乙酸及其钠盐（以脱氢乙酸计）超标的原因可能是：企业为增加产品保质期，或者弥补产品生产过程卫生条件不佳而超范围使用；或其使用的复配添加剂中该添加剂含量较高；或在添加过程中未计量或计量不准确造成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00000000"/>
    <w:rsid w:val="01243ADB"/>
    <w:rsid w:val="01D35AF0"/>
    <w:rsid w:val="02685C0C"/>
    <w:rsid w:val="041B0A5C"/>
    <w:rsid w:val="04E11CA6"/>
    <w:rsid w:val="051C683A"/>
    <w:rsid w:val="064C75F3"/>
    <w:rsid w:val="07AF388B"/>
    <w:rsid w:val="07AF6C01"/>
    <w:rsid w:val="08172F47"/>
    <w:rsid w:val="0A502407"/>
    <w:rsid w:val="0A686706"/>
    <w:rsid w:val="0BDC31C7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2880ED6"/>
    <w:rsid w:val="24A02F9B"/>
    <w:rsid w:val="25113A8A"/>
    <w:rsid w:val="25ED0053"/>
    <w:rsid w:val="27206206"/>
    <w:rsid w:val="27BC431A"/>
    <w:rsid w:val="2A720B27"/>
    <w:rsid w:val="2B0820F1"/>
    <w:rsid w:val="2D2A5B13"/>
    <w:rsid w:val="2D940DB4"/>
    <w:rsid w:val="2E312CC6"/>
    <w:rsid w:val="2E547418"/>
    <w:rsid w:val="34ED224B"/>
    <w:rsid w:val="366652B8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C73AF9"/>
    <w:rsid w:val="4EEC05F8"/>
    <w:rsid w:val="513D15DF"/>
    <w:rsid w:val="51750D79"/>
    <w:rsid w:val="52656CF4"/>
    <w:rsid w:val="53F561A1"/>
    <w:rsid w:val="54EC7620"/>
    <w:rsid w:val="55E464CD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78E44EB"/>
    <w:rsid w:val="6B797260"/>
    <w:rsid w:val="6C0E102E"/>
    <w:rsid w:val="6EB21D2D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231</Characters>
  <Lines>0</Lines>
  <Paragraphs>0</Paragraphs>
  <TotalTime>5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樱月</cp:lastModifiedBy>
  <dcterms:modified xsi:type="dcterms:W3CDTF">2023-07-06T02:41:32Z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A44A8D0E32344F46986A6B2FAD814DA8</vt:lpwstr>
  </property>
</Properties>
</file>