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AC2" w:rsidRDefault="00B25AC2">
      <w:pPr>
        <w:adjustRightInd w:val="0"/>
        <w:snapToGrid w:val="0"/>
        <w:jc w:val="center"/>
        <w:rPr>
          <w:rFonts w:ascii="方正小标宋简体" w:eastAsia="方正小标宋简体"/>
          <w:color w:val="FF0000"/>
          <w:spacing w:val="-20"/>
          <w:w w:val="80"/>
          <w:sz w:val="70"/>
          <w:szCs w:val="70"/>
        </w:rPr>
      </w:pPr>
      <w:r w:rsidRPr="00B25AC2">
        <w:rPr>
          <w:spacing w:val="-20"/>
          <w:w w:val="80"/>
        </w:rPr>
        <w:pict>
          <v:line id="直接连接符 2" o:spid="_x0000_s1027" style="position:absolute;left:0;text-align:left;z-index:251659264" from="0,50.85pt" to="442.4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B7OgIAAEUEAAAOAAAAZHJzL2Uyb0RvYy54bWysU0GO0zAU3SNxByv7NklJO52o6Qg1LZsB&#10;Kk05gGs7jTWObdlu0wpxBS6ANDtYsWTPbRiOwbfbVB3YIEQWzrf9/fz+e9+Tm30j0I4Zy5UsorSf&#10;RIhJoiiXmyJ6t1r0xhGyDkuKhZKsiA7MRjfT588mrc7ZQNVKUGYQgEibt7qIaud0HseW1KzBtq80&#10;k7BZKdNgB1OzianBLaA3Ih4kyShulaHaKMKshdXyuBlNA35VMeLeVpVlDokiAm4ujCaMaz/G0wnO&#10;NwbrmpMTDfwPLBrMJVx6hiqxw2hr+B9QDSdGWVW5PlFNrKqKExZqgGrS5Ldq7mqsWagFxLH6LJP9&#10;f7DkzW5pEKdFNIiQxA1Y9Pjp24+Pn39+f4Dx8esXNPAitdrmkDuTS+PLJHt5p28VubdIqlmN5YYF&#10;squDBoTUn4ifHPETq+GqdftaUcjBW6eCYvvKNB4StED7YMzhbAzbO0RgcThKx9kY/CPdXozz7qA2&#10;1r1iqkE+KCLBpdcM53h3a50ngvMuxS9LteBCBN+FRC2AX6VDD91oUMFBH9yv6pObVglOfbo/aM1m&#10;PRMG7TD00mKRwBfqhJ3LNKO2kgb4mmE6P8UOc3GMgY6QHg+KA4Kn6Ngs76+T6/l4Ps562WA072VJ&#10;WfZeLmZZb7RIr4bli3I2K9MPvro0y2tOKZOeXde4afZ3jXF6QseWO7fuWZj4KXpQEMh2/0A6uOsN&#10;PbbGWtHD0nSuQ6+G5NO78o/hcg7x5euf/gIAAP//AwBQSwMEFAAGAAgAAAAhAIfPI47aAAAACAEA&#10;AA8AAABkcnMvZG93bnJldi54bWxMj81OwzAQhO9IfQdrK3GjdsNPoxCnQkicoS0Hjm68TaLG68h2&#10;mvTtWSQkOO7MaHa+cju7XlwwxM6ThvVKgUCqve2o0fB5eLvLQcRkyJreE2q4YoRttbgpTWH9RDu8&#10;7FMjuIRiYTS0KQ2FlLFu0Zm48gMSeycfnEl8hkbaYCYud73MlHqSznTEH1oz4GuL9Xk/Og1fm0B+&#10;2r2fPu5HusZsOB+yR6X17XJ+eQaRcE5/YfiZz9Oh4k1HP5KNotfAIIlVtd6AYDvPH5jk+KvIqpT/&#10;AapvAAAA//8DAFBLAQItABQABgAIAAAAIQC2gziS/gAAAOEBAAATAAAAAAAAAAAAAAAAAAAAAABb&#10;Q29udGVudF9UeXBlc10ueG1sUEsBAi0AFAAGAAgAAAAhADj9If/WAAAAlAEAAAsAAAAAAAAAAAAA&#10;AAAALwEAAF9yZWxzLy5yZWxzUEsBAi0AFAAGAAgAAAAhAFSMwHs6AgAARQQAAA4AAAAAAAAAAAAA&#10;AAAALgIAAGRycy9lMm9Eb2MueG1sUEsBAi0AFAAGAAgAAAAhAIfPI47aAAAACAEAAA8AAAAAAAAA&#10;AAAAAAAAlAQAAGRycy9kb3ducmV2LnhtbFBLBQYAAAAABAAEAPMAAACbBQAAAAA=&#10;" strokecolor="red" strokeweight="4.5pt">
            <v:stroke linestyle="thickThin"/>
          </v:line>
        </w:pict>
      </w:r>
      <w:r w:rsidR="004E71E7">
        <w:rPr>
          <w:rFonts w:ascii="方正小标宋简体" w:eastAsia="方正小标宋简体" w:hint="eastAsia"/>
          <w:color w:val="FF0000"/>
          <w:spacing w:val="-20"/>
          <w:w w:val="80"/>
          <w:kern w:val="0"/>
          <w:sz w:val="70"/>
          <w:szCs w:val="70"/>
        </w:rPr>
        <w:t>西安市未央区城市管理和综合执法局</w:t>
      </w:r>
    </w:p>
    <w:p w:rsidR="00B25AC2" w:rsidRDefault="00B25AC2">
      <w:pPr>
        <w:jc w:val="right"/>
        <w:rPr>
          <w:rFonts w:ascii="方正仿宋简体"/>
        </w:rPr>
      </w:pPr>
    </w:p>
    <w:p w:rsidR="00B25AC2" w:rsidRDefault="004E71E7">
      <w:pPr>
        <w:snapToGrid w:val="0"/>
        <w:spacing w:line="576" w:lineRule="exact"/>
        <w:jc w:val="center"/>
        <w:outlineLvl w:val="1"/>
        <w:rPr>
          <w:rFonts w:ascii="方正小标宋简体" w:eastAsia="方正小标宋简体"/>
          <w:kern w:val="0"/>
          <w:sz w:val="44"/>
        </w:rPr>
      </w:pPr>
      <w:r>
        <w:rPr>
          <w:rFonts w:ascii="方正小标宋简体" w:eastAsia="方正小标宋简体" w:hint="eastAsia"/>
          <w:kern w:val="0"/>
          <w:sz w:val="44"/>
        </w:rPr>
        <w:t>西安市未央区城市管理和综合执法局</w:t>
      </w:r>
    </w:p>
    <w:p w:rsidR="00B25AC2" w:rsidRDefault="004E71E7">
      <w:pPr>
        <w:snapToGrid w:val="0"/>
        <w:spacing w:line="576" w:lineRule="exact"/>
        <w:jc w:val="center"/>
        <w:outlineLvl w:val="1"/>
        <w:rPr>
          <w:rFonts w:ascii="方正小标宋简体" w:eastAsia="方正小标宋简体"/>
          <w:kern w:val="0"/>
          <w:sz w:val="44"/>
        </w:rPr>
      </w:pPr>
      <w:r>
        <w:rPr>
          <w:rFonts w:ascii="方正小标宋简体" w:eastAsia="方正小标宋简体" w:hint="eastAsia"/>
          <w:kern w:val="0"/>
          <w:sz w:val="44"/>
        </w:rPr>
        <w:t>关于印发《</w:t>
      </w:r>
      <w:r>
        <w:rPr>
          <w:rFonts w:ascii="方正小标宋简体" w:eastAsia="方正小标宋简体" w:hint="eastAsia"/>
          <w:kern w:val="0"/>
          <w:sz w:val="44"/>
        </w:rPr>
        <w:t>2021</w:t>
      </w:r>
      <w:r>
        <w:rPr>
          <w:rFonts w:ascii="方正小标宋简体" w:eastAsia="方正小标宋简体" w:hint="eastAsia"/>
          <w:kern w:val="0"/>
          <w:sz w:val="44"/>
        </w:rPr>
        <w:t>年城管法律法规知识宣传月</w:t>
      </w:r>
    </w:p>
    <w:p w:rsidR="00B25AC2" w:rsidRDefault="004E71E7">
      <w:pPr>
        <w:snapToGrid w:val="0"/>
        <w:spacing w:line="576" w:lineRule="exact"/>
        <w:jc w:val="center"/>
        <w:outlineLvl w:val="1"/>
        <w:rPr>
          <w:rFonts w:ascii="方正小标宋简体" w:eastAsia="方正小标宋简体"/>
          <w:kern w:val="0"/>
          <w:sz w:val="44"/>
        </w:rPr>
      </w:pPr>
      <w:r>
        <w:rPr>
          <w:rFonts w:ascii="方正小标宋简体" w:eastAsia="方正小标宋简体" w:hint="eastAsia"/>
          <w:kern w:val="0"/>
          <w:sz w:val="44"/>
        </w:rPr>
        <w:t>实施方案》的通知</w:t>
      </w:r>
    </w:p>
    <w:p w:rsidR="00B25AC2" w:rsidRDefault="00B25AC2">
      <w:pPr>
        <w:spacing w:line="576" w:lineRule="exact"/>
        <w:rPr>
          <w:rFonts w:ascii="仿宋" w:eastAsia="仿宋" w:hAnsi="仿宋"/>
          <w:szCs w:val="32"/>
        </w:rPr>
      </w:pPr>
    </w:p>
    <w:p w:rsidR="00B25AC2" w:rsidRDefault="004E71E7">
      <w:pPr>
        <w:spacing w:line="540" w:lineRule="exact"/>
        <w:rPr>
          <w:rFonts w:ascii="仿宋_GB2312" w:eastAsia="仿宋_GB2312" w:hAnsi="仿宋"/>
          <w:kern w:val="0"/>
          <w:szCs w:val="32"/>
        </w:rPr>
      </w:pPr>
      <w:r>
        <w:rPr>
          <w:rFonts w:ascii="仿宋_GB2312" w:eastAsia="仿宋_GB2312" w:hAnsi="仿宋" w:hint="eastAsia"/>
          <w:kern w:val="0"/>
          <w:szCs w:val="32"/>
        </w:rPr>
        <w:t>机关各科室，下属各单位：</w:t>
      </w:r>
    </w:p>
    <w:p w:rsidR="00B25AC2" w:rsidRDefault="004E71E7">
      <w:pPr>
        <w:spacing w:line="540" w:lineRule="exact"/>
        <w:rPr>
          <w:rFonts w:ascii="仿宋_GB2312" w:eastAsia="仿宋_GB2312" w:hAnsi="仿宋"/>
          <w:kern w:val="0"/>
          <w:szCs w:val="32"/>
        </w:rPr>
      </w:pPr>
      <w:r>
        <w:rPr>
          <w:rFonts w:ascii="仿宋_GB2312" w:eastAsia="仿宋_GB2312" w:hAnsi="仿宋" w:hint="eastAsia"/>
          <w:kern w:val="0"/>
          <w:szCs w:val="32"/>
        </w:rPr>
        <w:t xml:space="preserve">    </w:t>
      </w:r>
      <w:r>
        <w:rPr>
          <w:rFonts w:ascii="仿宋_GB2312" w:eastAsia="仿宋_GB2312" w:hAnsi="仿宋" w:hint="eastAsia"/>
          <w:kern w:val="0"/>
          <w:szCs w:val="32"/>
        </w:rPr>
        <w:t>现将《</w:t>
      </w:r>
      <w:r>
        <w:rPr>
          <w:rFonts w:ascii="仿宋_GB2312" w:eastAsia="仿宋_GB2312" w:hAnsi="仿宋" w:hint="eastAsia"/>
          <w:kern w:val="0"/>
          <w:szCs w:val="32"/>
        </w:rPr>
        <w:t>2021</w:t>
      </w:r>
      <w:r>
        <w:rPr>
          <w:rFonts w:ascii="仿宋_GB2312" w:eastAsia="仿宋_GB2312" w:hAnsi="仿宋" w:hint="eastAsia"/>
          <w:kern w:val="0"/>
          <w:szCs w:val="32"/>
        </w:rPr>
        <w:t>年城管法律法规知识宣传月实施方案》印发你们，请认真贯彻执行，抓好工作落实。</w:t>
      </w:r>
    </w:p>
    <w:p w:rsidR="00B25AC2" w:rsidRDefault="00B25AC2">
      <w:pPr>
        <w:spacing w:line="576" w:lineRule="exact"/>
        <w:rPr>
          <w:rFonts w:ascii="仿宋_GB2312" w:eastAsia="仿宋_GB2312" w:hAnsi="仿宋"/>
          <w:szCs w:val="32"/>
        </w:rPr>
      </w:pPr>
    </w:p>
    <w:p w:rsidR="00B25AC2" w:rsidRDefault="00B25AC2">
      <w:pPr>
        <w:spacing w:line="576" w:lineRule="exact"/>
        <w:rPr>
          <w:rFonts w:ascii="仿宋_GB2312" w:eastAsia="仿宋_GB2312" w:hAnsi="仿宋"/>
          <w:szCs w:val="32"/>
        </w:rPr>
      </w:pPr>
    </w:p>
    <w:p w:rsidR="00B25AC2" w:rsidRDefault="00B25AC2">
      <w:pPr>
        <w:spacing w:line="576" w:lineRule="exact"/>
        <w:rPr>
          <w:rFonts w:ascii="仿宋_GB2312" w:eastAsia="仿宋_GB2312" w:hAnsi="仿宋"/>
          <w:szCs w:val="32"/>
        </w:rPr>
      </w:pPr>
    </w:p>
    <w:p w:rsidR="00B25AC2" w:rsidRDefault="004E71E7" w:rsidP="0041257C">
      <w:pPr>
        <w:spacing w:line="576" w:lineRule="exact"/>
        <w:ind w:firstLineChars="1278" w:firstLine="4037"/>
        <w:rPr>
          <w:rFonts w:ascii="仿宋_GB2312" w:eastAsia="仿宋_GB2312" w:hAnsi="仿宋"/>
          <w:szCs w:val="32"/>
        </w:rPr>
      </w:pPr>
      <w:r>
        <w:rPr>
          <w:rFonts w:ascii="仿宋_GB2312" w:eastAsia="仿宋_GB2312" w:hAnsi="仿宋" w:hint="eastAsia"/>
          <w:szCs w:val="32"/>
        </w:rPr>
        <w:t>西安市城市管理和综合执法局</w:t>
      </w:r>
    </w:p>
    <w:p w:rsidR="00B25AC2" w:rsidRDefault="004E71E7" w:rsidP="0041257C">
      <w:pPr>
        <w:spacing w:line="576" w:lineRule="exact"/>
        <w:ind w:firstLineChars="1575" w:firstLine="4975"/>
        <w:rPr>
          <w:rFonts w:ascii="仿宋_GB2312" w:eastAsia="仿宋_GB2312" w:hAnsi="仿宋"/>
          <w:szCs w:val="32"/>
        </w:rPr>
      </w:pPr>
      <w:r>
        <w:rPr>
          <w:rFonts w:ascii="仿宋_GB2312" w:eastAsia="仿宋_GB2312" w:hAnsi="仿宋" w:hint="eastAsia"/>
          <w:szCs w:val="32"/>
        </w:rPr>
        <w:t>2021</w:t>
      </w:r>
      <w:r>
        <w:rPr>
          <w:rFonts w:ascii="仿宋_GB2312" w:eastAsia="仿宋_GB2312" w:hAnsi="仿宋" w:hint="eastAsia"/>
          <w:szCs w:val="32"/>
        </w:rPr>
        <w:t>年</w:t>
      </w:r>
      <w:r>
        <w:rPr>
          <w:rFonts w:ascii="仿宋_GB2312" w:eastAsia="仿宋_GB2312" w:hAnsi="仿宋" w:hint="eastAsia"/>
          <w:szCs w:val="32"/>
        </w:rPr>
        <w:t>10</w:t>
      </w:r>
      <w:r>
        <w:rPr>
          <w:rFonts w:ascii="仿宋_GB2312" w:eastAsia="仿宋_GB2312" w:hAnsi="仿宋" w:hint="eastAsia"/>
          <w:szCs w:val="32"/>
        </w:rPr>
        <w:t>月</w:t>
      </w:r>
      <w:r>
        <w:rPr>
          <w:rFonts w:ascii="仿宋_GB2312" w:eastAsia="仿宋_GB2312" w:hAnsi="仿宋" w:hint="eastAsia"/>
          <w:szCs w:val="32"/>
        </w:rPr>
        <w:t>18</w:t>
      </w:r>
      <w:r>
        <w:rPr>
          <w:rFonts w:ascii="仿宋_GB2312" w:eastAsia="仿宋_GB2312" w:hAnsi="仿宋" w:hint="eastAsia"/>
          <w:szCs w:val="32"/>
        </w:rPr>
        <w:t>日</w:t>
      </w:r>
    </w:p>
    <w:p w:rsidR="00B25AC2" w:rsidRDefault="00B25AC2">
      <w:pPr>
        <w:spacing w:line="576" w:lineRule="exact"/>
        <w:rPr>
          <w:rFonts w:ascii="仿宋_GB2312" w:eastAsia="仿宋_GB2312" w:hAnsi="仿宋"/>
          <w:szCs w:val="32"/>
        </w:rPr>
      </w:pPr>
    </w:p>
    <w:p w:rsidR="00B25AC2" w:rsidRDefault="00B25AC2">
      <w:pPr>
        <w:spacing w:line="576" w:lineRule="exact"/>
        <w:rPr>
          <w:rFonts w:ascii="仿宋_GB2312" w:eastAsia="仿宋_GB2312" w:hAnsi="仿宋"/>
          <w:szCs w:val="32"/>
        </w:rPr>
      </w:pPr>
    </w:p>
    <w:p w:rsidR="00B25AC2" w:rsidRDefault="00B25AC2">
      <w:pPr>
        <w:spacing w:line="576" w:lineRule="exact"/>
        <w:rPr>
          <w:rFonts w:ascii="仿宋_GB2312" w:eastAsia="仿宋_GB2312" w:hAnsi="仿宋"/>
          <w:szCs w:val="32"/>
        </w:rPr>
      </w:pPr>
    </w:p>
    <w:p w:rsidR="00B25AC2" w:rsidRDefault="00B25AC2">
      <w:pPr>
        <w:spacing w:line="576" w:lineRule="exact"/>
        <w:rPr>
          <w:rFonts w:ascii="仿宋_GB2312" w:eastAsia="仿宋_GB2312" w:hAnsi="仿宋"/>
          <w:szCs w:val="32"/>
        </w:rPr>
      </w:pPr>
    </w:p>
    <w:p w:rsidR="00B25AC2" w:rsidRDefault="00B25AC2">
      <w:pPr>
        <w:spacing w:line="576" w:lineRule="exact"/>
        <w:rPr>
          <w:rFonts w:ascii="仿宋_GB2312" w:eastAsia="仿宋_GB2312" w:hAnsi="仿宋"/>
          <w:szCs w:val="32"/>
        </w:rPr>
      </w:pPr>
    </w:p>
    <w:p w:rsidR="00B25AC2" w:rsidRDefault="00B25AC2">
      <w:pPr>
        <w:spacing w:line="576" w:lineRule="exact"/>
        <w:rPr>
          <w:rFonts w:ascii="仿宋_GB2312" w:eastAsia="仿宋_GB2312" w:hAnsi="仿宋"/>
          <w:szCs w:val="32"/>
        </w:rPr>
      </w:pPr>
    </w:p>
    <w:p w:rsidR="00B25AC2" w:rsidRDefault="00B25AC2">
      <w:pPr>
        <w:spacing w:line="576" w:lineRule="exact"/>
        <w:rPr>
          <w:rFonts w:ascii="仿宋_GB2312" w:eastAsia="仿宋_GB2312" w:hAnsi="仿宋"/>
          <w:szCs w:val="32"/>
        </w:rPr>
      </w:pPr>
      <w:r>
        <w:rPr>
          <w:rFonts w:ascii="仿宋_GB2312" w:eastAsia="仿宋_GB2312" w:hAnsi="仿宋"/>
          <w:szCs w:val="32"/>
        </w:rPr>
        <w:pict>
          <v:line id="直接连接符 1" o:spid="_x0000_s1028" style="position:absolute;left:0;text-align:left;z-index:251660288" from="-.35pt,38.15pt" to="442.0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pzOwIAAEUEAAAOAAAAZHJzL2Uyb0RvYy54bWysU02O0zAY3SNxByv7NklJO52o6QglLZsB&#10;Kk05gGs7jTWObdlu0wpxBS6ANDtYsWTPbRiOwWf3BwobhOjC9c/zy/ve+zy52bUCbZmxXMkiSvtJ&#10;hJgkinK5LqI3y3lvHCHrsKRYKMmKaM9sdDN9+mTS6ZwNVKMEZQYBibR5p4uocU7ncWxJw1ps+0oz&#10;CYe1Mi12sDTrmBrcAXsr4kGSjOJOGaqNIsxa2K0Oh9E08Nc1I+51XVvmkCgi0ObCaMK48mM8neB8&#10;bbBuODnKwP+gosVcwkfPVBV2GG0M/4Oq5cQoq2rXJ6qNVV1zwkINUE2a/FbNXYM1C7WAOVafbbL/&#10;j5a82i4M4hSyi5DELUT0+OHLt/cfv399gPHx8yeUepM6bXPAlnJhfJlkJ+/0rSL3FklVNliuWRC7&#10;3GtgCDfiiyt+YTV8atW9VBQweONUcGxXm9ZTghdoF4LZn4NhO4cIbA5H6TgbQ37kdBbj/HRRG+te&#10;MNUiPykiwaX3DOd4e2sdSAfoCeK3pZpzIULuQqIOyK/SoaduNbjgGi6X0Av3gcIqwamH+4vWrFel&#10;MGiLoZfm8wR+3hmgv4AZtZE00DcM09lx7jAXhznghfR8UBwIPM4OzfL2OrmejWfjrJcNRrNellRV&#10;7/m8zHqjeXo1rJ5VZVml77y0NMsbTimTXt2pcdPs7xrj+IQOLXdu3bMx8SV7KBHEnv6D6JCuD/TQ&#10;GitF9wvj3fBBQ68G8PFd+cfw6zqgfr7+6Q8AAAD//wMAUEsDBBQABgAIAAAAIQC+IUJ83AAAAAkB&#10;AAAPAAAAZHJzL2Rvd25yZXYueG1sTI9BT8MwDIXvk/gPkZG4benQxLrSdBpFOyBx6YB71pi2auNU&#10;TbqFf4+RkOBmv/f0/DnfRzuIC06+c6RgvUpAINXOdNQoeH87LlMQPmgyenCECr7Qw764WeQ6M+5K&#10;FV5OoRFcQj7TCtoQxkxKX7dotV+5EYm9TzdZHXidGmkmfeVyO8j7JHmQVnfEF1o9Ytli3Z9mq+Dl&#10;8No/laGsqueh38X4Me/KIyp1dxsPjyACxvAXhh98RoeCmc5uJuPFoGC55SDLm5QH9tN0swZx/lVk&#10;kcv/HxTfAAAA//8DAFBLAQItABQABgAIAAAAIQC2gziS/gAAAOEBAAATAAAAAAAAAAAAAAAAAAAA&#10;AABbQ29udGVudF9UeXBlc10ueG1sUEsBAi0AFAAGAAgAAAAhADj9If/WAAAAlAEAAAsAAAAAAAAA&#10;AAAAAAAALwEAAF9yZWxzLy5yZWxzUEsBAi0AFAAGAAgAAAAhAASpinM7AgAARQQAAA4AAAAAAAAA&#10;AAAAAAAALgIAAGRycy9lMm9Eb2MueG1sUEsBAi0AFAAGAAgAAAAhAL4hQnzcAAAACQEAAA8AAAAA&#10;AAAAAAAAAAAAlQQAAGRycy9kb3ducmV2LnhtbFBLBQYAAAAABAAEAPMAAACeBQAAAAA=&#10;" strokecolor="red" strokeweight="4.5pt">
            <v:stroke linestyle="thinThick"/>
          </v:line>
        </w:pict>
      </w:r>
    </w:p>
    <w:p w:rsidR="00B25AC2" w:rsidRDefault="00B25AC2">
      <w:pPr>
        <w:pStyle w:val="1"/>
        <w:spacing w:line="576" w:lineRule="exact"/>
        <w:jc w:val="center"/>
        <w:rPr>
          <w:rFonts w:ascii="方正小标宋简体" w:eastAsia="方正小标宋简体" w:hAnsi="宋体"/>
          <w:sz w:val="36"/>
          <w:szCs w:val="36"/>
        </w:rPr>
        <w:sectPr w:rsidR="00B25AC2">
          <w:footerReference w:type="even" r:id="rId7"/>
          <w:footerReference w:type="default" r:id="rId8"/>
          <w:pgSz w:w="11906" w:h="16838"/>
          <w:pgMar w:top="2098" w:right="1474" w:bottom="1985" w:left="1588" w:header="851" w:footer="1701" w:gutter="0"/>
          <w:cols w:space="425"/>
          <w:docGrid w:type="linesAndChars" w:linePitch="579" w:charSpace="-849"/>
        </w:sectPr>
      </w:pPr>
    </w:p>
    <w:p w:rsidR="00B25AC2" w:rsidRDefault="004E71E7">
      <w:pPr>
        <w:pStyle w:val="1"/>
        <w:spacing w:line="576" w:lineRule="exact"/>
        <w:jc w:val="center"/>
        <w:rPr>
          <w:rFonts w:ascii="方正小标宋简体" w:eastAsia="方正小标宋简体" w:hAnsi="宋体"/>
          <w:sz w:val="44"/>
          <w:szCs w:val="44"/>
        </w:rPr>
      </w:pPr>
      <w:r>
        <w:rPr>
          <w:rFonts w:ascii="方正小标宋简体" w:eastAsia="方正小标宋简体" w:hAnsi="宋体" w:hint="eastAsia"/>
          <w:sz w:val="36"/>
          <w:szCs w:val="36"/>
        </w:rPr>
        <w:lastRenderedPageBreak/>
        <w:t>2021</w:t>
      </w:r>
      <w:r>
        <w:rPr>
          <w:rFonts w:ascii="方正小标宋简体" w:eastAsia="方正小标宋简体" w:hAnsi="宋体" w:hint="eastAsia"/>
          <w:sz w:val="36"/>
          <w:szCs w:val="36"/>
        </w:rPr>
        <w:t>年城管法律法规知识宣传月实施方案</w:t>
      </w:r>
    </w:p>
    <w:p w:rsidR="00B25AC2" w:rsidRDefault="00B25AC2">
      <w:pPr>
        <w:pStyle w:val="1"/>
        <w:spacing w:line="576" w:lineRule="exact"/>
        <w:jc w:val="center"/>
        <w:rPr>
          <w:rFonts w:ascii="仿宋" w:eastAsia="仿宋" w:hAnsi="仿宋"/>
          <w:sz w:val="32"/>
          <w:szCs w:val="32"/>
        </w:rPr>
      </w:pP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为进一步提升城市精细化管理水平，加强城市管理有关法律法规的宣传力度，增强广大市民群众的守法意识、</w:t>
      </w:r>
      <w:r>
        <w:rPr>
          <w:rFonts w:ascii="仿宋_GB2312" w:eastAsia="仿宋_GB2312" w:hAnsi="仿宋" w:hint="eastAsia"/>
          <w:sz w:val="32"/>
          <w:szCs w:val="32"/>
        </w:rPr>
        <w:t>法制观念，</w:t>
      </w:r>
      <w:r>
        <w:rPr>
          <w:rFonts w:ascii="仿宋_GB2312" w:eastAsia="仿宋_GB2312" w:hAnsi="仿宋" w:hint="eastAsia"/>
          <w:kern w:val="0"/>
          <w:sz w:val="32"/>
          <w:szCs w:val="32"/>
        </w:rPr>
        <w:t>按照《西安市城市管理和综合执法局关于印发〈</w:t>
      </w:r>
      <w:r>
        <w:rPr>
          <w:rFonts w:ascii="仿宋_GB2312" w:eastAsia="仿宋_GB2312" w:hAnsi="仿宋" w:hint="eastAsia"/>
          <w:kern w:val="0"/>
          <w:sz w:val="32"/>
          <w:szCs w:val="32"/>
        </w:rPr>
        <w:t>2021</w:t>
      </w:r>
      <w:r>
        <w:rPr>
          <w:rFonts w:ascii="仿宋_GB2312" w:eastAsia="仿宋_GB2312" w:hAnsi="仿宋" w:hint="eastAsia"/>
          <w:kern w:val="0"/>
          <w:sz w:val="32"/>
          <w:szCs w:val="32"/>
        </w:rPr>
        <w:t>年城管法律法规知识宣传月实施方案〉的通知》（市城管发〔</w:t>
      </w:r>
      <w:r>
        <w:rPr>
          <w:rFonts w:ascii="仿宋_GB2312" w:eastAsia="仿宋_GB2312" w:hAnsi="仿宋" w:hint="eastAsia"/>
          <w:kern w:val="0"/>
          <w:sz w:val="32"/>
          <w:szCs w:val="32"/>
        </w:rPr>
        <w:t>2021</w:t>
      </w:r>
      <w:r>
        <w:rPr>
          <w:rFonts w:ascii="仿宋_GB2312" w:eastAsia="仿宋_GB2312" w:hAnsi="仿宋" w:hint="eastAsia"/>
          <w:kern w:val="0"/>
          <w:sz w:val="32"/>
          <w:szCs w:val="32"/>
        </w:rPr>
        <w:t>〕</w:t>
      </w:r>
      <w:r>
        <w:rPr>
          <w:rFonts w:ascii="仿宋_GB2312" w:eastAsia="仿宋_GB2312" w:hAnsi="仿宋" w:hint="eastAsia"/>
          <w:kern w:val="0"/>
          <w:sz w:val="32"/>
          <w:szCs w:val="32"/>
        </w:rPr>
        <w:t>191</w:t>
      </w:r>
      <w:r>
        <w:rPr>
          <w:rFonts w:ascii="仿宋_GB2312" w:eastAsia="仿宋_GB2312" w:hAnsi="仿宋" w:hint="eastAsia"/>
          <w:kern w:val="0"/>
          <w:sz w:val="32"/>
          <w:szCs w:val="32"/>
        </w:rPr>
        <w:t>号）文件精神</w:t>
      </w:r>
      <w:r>
        <w:rPr>
          <w:rFonts w:ascii="仿宋_GB2312" w:eastAsia="仿宋_GB2312" w:hAnsi="仿宋" w:hint="eastAsia"/>
          <w:kern w:val="0"/>
          <w:sz w:val="32"/>
          <w:szCs w:val="32"/>
        </w:rPr>
        <w:t>，</w:t>
      </w:r>
      <w:r>
        <w:rPr>
          <w:rFonts w:ascii="仿宋_GB2312" w:eastAsia="仿宋_GB2312" w:hAnsi="仿宋" w:hint="eastAsia"/>
          <w:sz w:val="32"/>
          <w:szCs w:val="32"/>
        </w:rPr>
        <w:t>决定在全</w:t>
      </w:r>
      <w:r>
        <w:rPr>
          <w:rFonts w:ascii="仿宋_GB2312" w:eastAsia="仿宋_GB2312" w:hAnsi="仿宋" w:hint="eastAsia"/>
          <w:sz w:val="32"/>
          <w:szCs w:val="32"/>
        </w:rPr>
        <w:t>区</w:t>
      </w:r>
      <w:r>
        <w:rPr>
          <w:rFonts w:ascii="仿宋_GB2312" w:eastAsia="仿宋_GB2312" w:hAnsi="仿宋" w:hint="eastAsia"/>
          <w:sz w:val="32"/>
          <w:szCs w:val="32"/>
        </w:rPr>
        <w:t>范围内开展城管法律法规知识宣传月活动</w:t>
      </w:r>
      <w:r>
        <w:rPr>
          <w:rFonts w:ascii="仿宋_GB2312" w:eastAsia="仿宋_GB2312" w:hAnsi="仿宋" w:hint="eastAsia"/>
          <w:kern w:val="0"/>
          <w:sz w:val="32"/>
          <w:szCs w:val="32"/>
        </w:rPr>
        <w:t>,</w:t>
      </w:r>
      <w:r>
        <w:rPr>
          <w:rFonts w:ascii="仿宋_GB2312" w:eastAsia="仿宋_GB2312" w:hAnsi="仿宋" w:hint="eastAsia"/>
          <w:kern w:val="0"/>
          <w:sz w:val="32"/>
          <w:szCs w:val="32"/>
        </w:rPr>
        <w:t>特制订本实施方案。</w:t>
      </w:r>
    </w:p>
    <w:p w:rsidR="00B25AC2" w:rsidRDefault="004E71E7">
      <w:pPr>
        <w:pStyle w:val="1"/>
        <w:spacing w:line="576" w:lineRule="exact"/>
        <w:ind w:firstLineChars="200" w:firstLine="632"/>
        <w:rPr>
          <w:rFonts w:ascii="黑体" w:eastAsia="黑体" w:hAnsi="黑体"/>
          <w:sz w:val="32"/>
          <w:szCs w:val="32"/>
        </w:rPr>
      </w:pPr>
      <w:r>
        <w:rPr>
          <w:rFonts w:ascii="黑体" w:eastAsia="黑体" w:hAnsi="黑体" w:hint="eastAsia"/>
          <w:sz w:val="32"/>
          <w:szCs w:val="32"/>
        </w:rPr>
        <w:t>一、宣传主题</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法律知识我普及</w:t>
      </w:r>
      <w:r>
        <w:rPr>
          <w:rFonts w:ascii="仿宋_GB2312" w:eastAsia="仿宋_GB2312" w:hAnsi="仿宋" w:hint="eastAsia"/>
          <w:sz w:val="32"/>
          <w:szCs w:val="32"/>
        </w:rPr>
        <w:t xml:space="preserve">  </w:t>
      </w:r>
      <w:r>
        <w:rPr>
          <w:rFonts w:ascii="仿宋_GB2312" w:eastAsia="仿宋_GB2312" w:hAnsi="仿宋" w:hint="eastAsia"/>
          <w:sz w:val="32"/>
          <w:szCs w:val="32"/>
        </w:rPr>
        <w:t>我知晓，</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法治建设我支持</w:t>
      </w:r>
      <w:r>
        <w:rPr>
          <w:rFonts w:ascii="仿宋_GB2312" w:eastAsia="仿宋_GB2312" w:hAnsi="仿宋" w:hint="eastAsia"/>
          <w:sz w:val="32"/>
          <w:szCs w:val="32"/>
        </w:rPr>
        <w:t xml:space="preserve">  </w:t>
      </w:r>
      <w:r>
        <w:rPr>
          <w:rFonts w:ascii="仿宋_GB2312" w:eastAsia="仿宋_GB2312" w:hAnsi="仿宋" w:hint="eastAsia"/>
          <w:sz w:val="32"/>
          <w:szCs w:val="32"/>
        </w:rPr>
        <w:t>我满意。</w:t>
      </w:r>
    </w:p>
    <w:p w:rsidR="00B25AC2" w:rsidRDefault="004E71E7">
      <w:pPr>
        <w:pStyle w:val="1"/>
        <w:spacing w:line="576" w:lineRule="exact"/>
        <w:ind w:firstLineChars="200" w:firstLine="632"/>
        <w:rPr>
          <w:rFonts w:ascii="黑体" w:eastAsia="黑体" w:hAnsi="黑体"/>
          <w:sz w:val="32"/>
          <w:szCs w:val="32"/>
        </w:rPr>
      </w:pPr>
      <w:r>
        <w:rPr>
          <w:rFonts w:ascii="黑体" w:eastAsia="黑体" w:hAnsi="黑体" w:hint="eastAsia"/>
          <w:sz w:val="32"/>
          <w:szCs w:val="32"/>
        </w:rPr>
        <w:t>二、宣传内容</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结合全国法治政府建设</w:t>
      </w:r>
      <w:r>
        <w:rPr>
          <w:rFonts w:ascii="仿宋_GB2312" w:eastAsia="仿宋_GB2312" w:hAnsi="仿宋" w:hint="eastAsia"/>
          <w:sz w:val="32"/>
          <w:szCs w:val="32"/>
        </w:rPr>
        <w:t>示范创建活动，以《西安市城市管理常用法律法规汇编》为基础，重点宣传《西安市生活垃圾分类管理条例》《西安市户外广告设置管理条例》及实施细则、《西安市集中供热条例》及实施细则、《西安市城市市容和环境卫生管理条例》《西安市市政工程设施管理条例》《西安市建筑垃圾管理条例》以及省、市城管综合执法条例等。</w:t>
      </w:r>
    </w:p>
    <w:p w:rsidR="00B25AC2" w:rsidRDefault="004E71E7">
      <w:pPr>
        <w:pStyle w:val="1"/>
        <w:spacing w:line="576" w:lineRule="exact"/>
        <w:ind w:firstLineChars="200" w:firstLine="632"/>
        <w:rPr>
          <w:rFonts w:ascii="黑体" w:eastAsia="黑体" w:hAnsi="黑体"/>
          <w:sz w:val="32"/>
          <w:szCs w:val="32"/>
        </w:rPr>
      </w:pPr>
      <w:r>
        <w:rPr>
          <w:rFonts w:ascii="黑体" w:eastAsia="黑体" w:hAnsi="黑体" w:hint="eastAsia"/>
          <w:sz w:val="32"/>
          <w:szCs w:val="32"/>
        </w:rPr>
        <w:t>三、宣传时间</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 xml:space="preserve"> </w:t>
      </w:r>
    </w:p>
    <w:p w:rsidR="00B25AC2" w:rsidRDefault="004E71E7">
      <w:pPr>
        <w:pStyle w:val="1"/>
        <w:spacing w:line="576" w:lineRule="exact"/>
        <w:ind w:firstLineChars="200" w:firstLine="632"/>
        <w:rPr>
          <w:rFonts w:ascii="黑体" w:eastAsia="黑体" w:hAnsi="黑体"/>
          <w:sz w:val="32"/>
          <w:szCs w:val="32"/>
        </w:rPr>
      </w:pPr>
      <w:r>
        <w:rPr>
          <w:rFonts w:ascii="黑体" w:eastAsia="黑体" w:hAnsi="黑体" w:hint="eastAsia"/>
          <w:sz w:val="32"/>
          <w:szCs w:val="32"/>
        </w:rPr>
        <w:t>四、组织机构</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sz w:val="32"/>
          <w:szCs w:val="32"/>
        </w:rPr>
        <w:t>成立</w:t>
      </w:r>
      <w:r>
        <w:rPr>
          <w:rFonts w:ascii="仿宋_GB2312" w:eastAsia="仿宋_GB2312" w:hAnsi="仿宋" w:hint="eastAsia"/>
          <w:kern w:val="0"/>
          <w:sz w:val="32"/>
          <w:szCs w:val="32"/>
        </w:rPr>
        <w:t>未央区城管局</w:t>
      </w:r>
      <w:r>
        <w:rPr>
          <w:rFonts w:ascii="仿宋_GB2312" w:eastAsia="仿宋_GB2312" w:hAnsi="仿宋" w:hint="eastAsia"/>
          <w:sz w:val="32"/>
          <w:szCs w:val="32"/>
        </w:rPr>
        <w:t>法律法规知识宣传月活动工作领导小组，</w:t>
      </w:r>
      <w:r>
        <w:rPr>
          <w:rFonts w:ascii="仿宋_GB2312" w:eastAsia="仿宋_GB2312" w:hAnsi="仿宋" w:hint="eastAsia"/>
          <w:sz w:val="32"/>
          <w:szCs w:val="32"/>
        </w:rPr>
        <w:lastRenderedPageBreak/>
        <w:t>组长为分管局领导。成员由</w:t>
      </w:r>
      <w:r>
        <w:rPr>
          <w:rFonts w:ascii="仿宋_GB2312" w:eastAsia="仿宋_GB2312" w:hAnsi="仿宋" w:hint="eastAsia"/>
          <w:kern w:val="0"/>
          <w:sz w:val="32"/>
          <w:szCs w:val="32"/>
        </w:rPr>
        <w:t>机关各科室、下属各单位负责人组成。领导小组下设办公室，办公室设在局执法监督科，办公室主任由局办公室负责人和执法监督科负责人兼任。领导小组办公室具体负责宣传月活动的组织开展及统筹协调等工作。</w:t>
      </w:r>
    </w:p>
    <w:p w:rsidR="00B25AC2" w:rsidRDefault="004E71E7">
      <w:pPr>
        <w:pStyle w:val="1"/>
        <w:spacing w:line="576" w:lineRule="exact"/>
        <w:ind w:firstLineChars="200" w:firstLine="632"/>
        <w:rPr>
          <w:rFonts w:ascii="黑体" w:eastAsia="黑体" w:hAnsi="黑体"/>
          <w:sz w:val="32"/>
          <w:szCs w:val="32"/>
        </w:rPr>
      </w:pPr>
      <w:r>
        <w:rPr>
          <w:rFonts w:ascii="黑体" w:eastAsia="黑体" w:hAnsi="黑体" w:hint="eastAsia"/>
          <w:sz w:val="32"/>
          <w:szCs w:val="32"/>
        </w:rPr>
        <w:t>五、宣传方式及分工</w:t>
      </w:r>
    </w:p>
    <w:p w:rsidR="00B25AC2" w:rsidRDefault="004E71E7">
      <w:pPr>
        <w:pStyle w:val="1"/>
        <w:spacing w:line="576" w:lineRule="exact"/>
        <w:ind w:firstLineChars="200" w:firstLine="632"/>
        <w:rPr>
          <w:rFonts w:ascii="仿宋_GB2312" w:eastAsia="仿宋_GB2312"/>
          <w:spacing w:val="-6"/>
          <w:sz w:val="32"/>
          <w:szCs w:val="32"/>
        </w:rPr>
      </w:pPr>
      <w:r>
        <w:rPr>
          <w:rFonts w:ascii="仿宋_GB2312" w:eastAsia="仿宋_GB2312" w:hint="eastAsia"/>
          <w:sz w:val="32"/>
          <w:szCs w:val="32"/>
        </w:rPr>
        <w:t>以城市管理法律法规进机关、进乡村、进社区、进学校、进商户、进工地“六进”活动为载体，以新闻舆论宣传为主体，不</w:t>
      </w:r>
      <w:r>
        <w:rPr>
          <w:rFonts w:ascii="仿宋_GB2312" w:eastAsia="仿宋_GB2312" w:hint="eastAsia"/>
          <w:spacing w:val="-6"/>
          <w:sz w:val="32"/>
          <w:szCs w:val="32"/>
        </w:rPr>
        <w:t>断探索和丰富宣传形式，使城管法律知识人人皆知、入脑入心，使宣传月活动取得实效。</w:t>
      </w:r>
      <w:r>
        <w:rPr>
          <w:rFonts w:ascii="仿宋_GB2312" w:eastAsia="仿宋_GB2312" w:hAnsi="华文楷体" w:hint="eastAsia"/>
          <w:spacing w:val="-6"/>
          <w:sz w:val="32"/>
          <w:szCs w:val="32"/>
        </w:rPr>
        <w:t>宣传期间一律禁止使用横幅、条幅进行宣传。</w:t>
      </w:r>
    </w:p>
    <w:p w:rsidR="00B25AC2" w:rsidRDefault="004E71E7">
      <w:pPr>
        <w:pStyle w:val="1"/>
        <w:spacing w:line="576" w:lineRule="exact"/>
        <w:ind w:firstLineChars="200" w:firstLine="632"/>
        <w:rPr>
          <w:rFonts w:ascii="楷体_GB2312" w:eastAsia="楷体_GB2312" w:hAnsi="华文楷体"/>
          <w:sz w:val="32"/>
          <w:szCs w:val="32"/>
        </w:rPr>
      </w:pPr>
      <w:r>
        <w:rPr>
          <w:rFonts w:ascii="楷体_GB2312" w:eastAsia="楷体_GB2312" w:hAnsi="华文楷体" w:hint="eastAsia"/>
          <w:sz w:val="32"/>
          <w:szCs w:val="32"/>
        </w:rPr>
        <w:t>（一）局、大队相关科室中队</w:t>
      </w:r>
    </w:p>
    <w:p w:rsidR="00B25AC2" w:rsidRDefault="004E71E7">
      <w:pPr>
        <w:pStyle w:val="1"/>
        <w:spacing w:line="576" w:lineRule="exact"/>
        <w:ind w:firstLineChars="200" w:firstLine="632"/>
        <w:rPr>
          <w:rFonts w:ascii="仿宋_GB2312" w:eastAsia="仿宋_GB2312" w:hAnsi="华文楷体"/>
          <w:sz w:val="32"/>
          <w:szCs w:val="32"/>
        </w:rPr>
      </w:pPr>
      <w:r>
        <w:rPr>
          <w:rFonts w:ascii="仿宋_GB2312" w:eastAsia="仿宋_GB2312" w:hAnsi="华文楷体" w:hint="eastAsia"/>
          <w:sz w:val="32"/>
          <w:szCs w:val="32"/>
        </w:rPr>
        <w:t>1.</w:t>
      </w:r>
      <w:r>
        <w:rPr>
          <w:rFonts w:ascii="仿宋_GB2312" w:eastAsia="仿宋_GB2312" w:hAnsi="华文楷体" w:hint="eastAsia"/>
          <w:sz w:val="32"/>
          <w:szCs w:val="32"/>
        </w:rPr>
        <w:t>局办公室</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负责充分利用区政府、市局门户网站</w:t>
      </w:r>
      <w:r>
        <w:rPr>
          <w:rFonts w:ascii="仿宋_GB2312" w:eastAsia="仿宋_GB2312" w:hAnsi="仿宋" w:hint="eastAsia"/>
          <w:kern w:val="0"/>
          <w:sz w:val="32"/>
          <w:szCs w:val="32"/>
        </w:rPr>
        <w:t>宣传活动开展情况，刊发宣传月活动信息；负责组织全系统各单位利用媒体开展宣传；利用省市传统媒体（电台、电视、报刊）等</w:t>
      </w:r>
      <w:r>
        <w:rPr>
          <w:rFonts w:ascii="仿宋_GB2312" w:eastAsia="仿宋_GB2312" w:hAnsi="仿宋" w:hint="eastAsia"/>
          <w:kern w:val="0"/>
          <w:sz w:val="32"/>
          <w:szCs w:val="32"/>
        </w:rPr>
        <w:t>媒体大力开展正面宣传报道</w:t>
      </w:r>
      <w:r>
        <w:rPr>
          <w:rFonts w:ascii="仿宋_GB2312" w:eastAsia="仿宋_GB2312" w:hAnsi="仿宋" w:hint="eastAsia"/>
          <w:kern w:val="0"/>
          <w:sz w:val="32"/>
          <w:szCs w:val="32"/>
        </w:rPr>
        <w:t>;</w:t>
      </w:r>
      <w:r>
        <w:rPr>
          <w:rFonts w:ascii="仿宋_GB2312" w:eastAsia="仿宋_GB2312" w:hAnsi="仿宋" w:hint="eastAsia"/>
          <w:kern w:val="0"/>
          <w:sz w:val="32"/>
          <w:szCs w:val="32"/>
        </w:rPr>
        <w:t>负责宣传月活动的影视资料留存及新闻宣传报道工作</w:t>
      </w:r>
      <w:r>
        <w:rPr>
          <w:rFonts w:ascii="仿宋_GB2312" w:eastAsia="仿宋_GB2312" w:hAnsi="仿宋" w:hint="eastAsia"/>
          <w:kern w:val="0"/>
          <w:sz w:val="32"/>
          <w:szCs w:val="32"/>
        </w:rPr>
        <w:t>;</w:t>
      </w:r>
      <w:r>
        <w:rPr>
          <w:rFonts w:ascii="仿宋_GB2312" w:eastAsia="仿宋_GB2312" w:hAnsi="仿宋" w:hint="eastAsia"/>
          <w:kern w:val="0"/>
          <w:sz w:val="32"/>
          <w:szCs w:val="32"/>
        </w:rPr>
        <w:t>配合做好宣传资料印制</w:t>
      </w:r>
      <w:r>
        <w:rPr>
          <w:rFonts w:ascii="仿宋_GB2312" w:eastAsia="仿宋_GB2312" w:hAnsi="仿宋" w:hint="eastAsia"/>
          <w:kern w:val="0"/>
          <w:sz w:val="32"/>
          <w:szCs w:val="32"/>
        </w:rPr>
        <w:t>等</w:t>
      </w:r>
      <w:r w:rsidR="008C19CF">
        <w:rPr>
          <w:rFonts w:ascii="仿宋_GB2312" w:eastAsia="仿宋_GB2312" w:hAnsi="仿宋" w:hint="eastAsia"/>
          <w:kern w:val="0"/>
          <w:sz w:val="32"/>
          <w:szCs w:val="32"/>
        </w:rPr>
        <w:t>工作</w:t>
      </w:r>
      <w:r>
        <w:rPr>
          <w:rFonts w:ascii="仿宋_GB2312" w:eastAsia="仿宋_GB2312" w:hAnsi="仿宋" w:hint="eastAsia"/>
          <w:kern w:val="0"/>
          <w:sz w:val="32"/>
          <w:szCs w:val="32"/>
        </w:rPr>
        <w:t>的协调审批工作。</w:t>
      </w:r>
    </w:p>
    <w:p w:rsidR="00B25AC2" w:rsidRDefault="004E71E7">
      <w:pPr>
        <w:pStyle w:val="1"/>
        <w:spacing w:line="576" w:lineRule="exact"/>
        <w:ind w:firstLineChars="200" w:firstLine="632"/>
        <w:rPr>
          <w:rFonts w:ascii="仿宋_GB2312" w:eastAsia="仿宋_GB2312" w:hAnsi="华文楷体"/>
          <w:sz w:val="32"/>
          <w:szCs w:val="32"/>
        </w:rPr>
      </w:pPr>
      <w:r>
        <w:rPr>
          <w:rFonts w:ascii="仿宋_GB2312" w:eastAsia="仿宋_GB2312" w:hAnsi="华文楷体" w:hint="eastAsia"/>
          <w:sz w:val="32"/>
          <w:szCs w:val="32"/>
        </w:rPr>
        <w:t>2.</w:t>
      </w:r>
      <w:bookmarkStart w:id="0" w:name="_GoBack"/>
      <w:bookmarkEnd w:id="0"/>
      <w:r>
        <w:rPr>
          <w:rFonts w:ascii="仿宋_GB2312" w:eastAsia="仿宋_GB2312" w:hAnsi="华文楷体" w:hint="eastAsia"/>
          <w:kern w:val="0"/>
          <w:sz w:val="32"/>
          <w:szCs w:val="32"/>
        </w:rPr>
        <w:t>执法监督科</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负责宣传活动实施方案的起草下发及活动总体组织、协调和实施；负责宣传资料的印发、各项报表的汇总上报和有关材料的起草上报等工作；负责宣传活动的统筹协调、督导检查及总结通报考核工作。</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（联系人：范蓉，联系电话：</w:t>
      </w:r>
      <w:r>
        <w:rPr>
          <w:rFonts w:ascii="仿宋_GB2312" w:eastAsia="仿宋_GB2312" w:hAnsi="仿宋" w:hint="eastAsia"/>
          <w:kern w:val="0"/>
          <w:sz w:val="32"/>
          <w:szCs w:val="32"/>
        </w:rPr>
        <w:t>86563786</w:t>
      </w:r>
      <w:r>
        <w:rPr>
          <w:rFonts w:ascii="仿宋_GB2312" w:eastAsia="仿宋_GB2312" w:hAnsi="仿宋" w:hint="eastAsia"/>
          <w:sz w:val="32"/>
          <w:szCs w:val="32"/>
        </w:rPr>
        <w:t>）</w:t>
      </w:r>
    </w:p>
    <w:p w:rsidR="00B25AC2" w:rsidRDefault="004E71E7">
      <w:pPr>
        <w:pStyle w:val="1"/>
        <w:spacing w:line="576" w:lineRule="exact"/>
        <w:ind w:firstLineChars="200" w:firstLine="632"/>
        <w:rPr>
          <w:rFonts w:ascii="仿宋_GB2312" w:eastAsia="仿宋_GB2312" w:hAnsi="华文楷体"/>
          <w:sz w:val="32"/>
          <w:szCs w:val="32"/>
        </w:rPr>
      </w:pPr>
      <w:r>
        <w:rPr>
          <w:rFonts w:ascii="仿宋_GB2312" w:eastAsia="仿宋_GB2312" w:hAnsi="华文楷体" w:hint="eastAsia"/>
          <w:sz w:val="32"/>
          <w:szCs w:val="32"/>
        </w:rPr>
        <w:lastRenderedPageBreak/>
        <w:t>3.</w:t>
      </w:r>
      <w:r>
        <w:rPr>
          <w:rFonts w:ascii="仿宋_GB2312" w:eastAsia="仿宋_GB2312" w:hAnsi="华文楷体" w:hint="eastAsia"/>
          <w:kern w:val="0"/>
          <w:sz w:val="32"/>
          <w:szCs w:val="32"/>
        </w:rPr>
        <w:t xml:space="preserve"> </w:t>
      </w:r>
      <w:r>
        <w:rPr>
          <w:rFonts w:ascii="仿宋_GB2312" w:eastAsia="仿宋_GB2312" w:hAnsi="华文楷体" w:hint="eastAsia"/>
          <w:kern w:val="0"/>
          <w:sz w:val="32"/>
          <w:szCs w:val="32"/>
        </w:rPr>
        <w:t>大队综合执法科</w:t>
      </w:r>
    </w:p>
    <w:p w:rsidR="00B25AC2" w:rsidRDefault="004E71E7" w:rsidP="0041257C">
      <w:pPr>
        <w:pStyle w:val="1"/>
        <w:spacing w:line="552" w:lineRule="exact"/>
        <w:ind w:firstLineChars="196" w:firstLine="619"/>
        <w:rPr>
          <w:rFonts w:ascii="仿宋_GB2312" w:eastAsia="仿宋_GB2312" w:hAnsi="仿宋"/>
          <w:kern w:val="0"/>
          <w:sz w:val="32"/>
          <w:szCs w:val="32"/>
        </w:rPr>
      </w:pPr>
      <w:r>
        <w:rPr>
          <w:rFonts w:ascii="仿宋_GB2312" w:eastAsia="仿宋_GB2312" w:hAnsi="仿宋" w:hint="eastAsia"/>
          <w:kern w:val="0"/>
          <w:sz w:val="32"/>
          <w:szCs w:val="32"/>
        </w:rPr>
        <w:t>负责协调督促各城管执法中队，利用各种户外广告宣传设施开展相关宣传</w:t>
      </w:r>
      <w:r>
        <w:rPr>
          <w:rFonts w:ascii="仿宋_GB2312" w:eastAsia="仿宋_GB2312" w:hAnsi="仿宋" w:hint="eastAsia"/>
          <w:kern w:val="0"/>
          <w:sz w:val="32"/>
          <w:szCs w:val="32"/>
        </w:rPr>
        <w:t>，牵头组织各执法中队开展“六进”宣传和志愿者普法活动</w:t>
      </w:r>
      <w:r>
        <w:rPr>
          <w:rFonts w:ascii="仿宋_GB2312" w:eastAsia="仿宋_GB2312" w:hAnsi="仿宋" w:hint="eastAsia"/>
          <w:kern w:val="0"/>
          <w:sz w:val="32"/>
          <w:szCs w:val="32"/>
        </w:rPr>
        <w:t>。</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（联系人：</w:t>
      </w:r>
      <w:r w:rsidR="007A57F9">
        <w:rPr>
          <w:rFonts w:ascii="仿宋_GB2312" w:eastAsia="仿宋_GB2312" w:hAnsi="仿宋" w:hint="eastAsia"/>
          <w:sz w:val="32"/>
          <w:szCs w:val="32"/>
        </w:rPr>
        <w:t>薛珊</w:t>
      </w:r>
      <w:r>
        <w:rPr>
          <w:rFonts w:ascii="仿宋_GB2312" w:eastAsia="仿宋_GB2312" w:hAnsi="仿宋" w:hint="eastAsia"/>
          <w:sz w:val="32"/>
          <w:szCs w:val="32"/>
        </w:rPr>
        <w:t>，联系电话：</w:t>
      </w:r>
      <w:r w:rsidR="007A57F9">
        <w:rPr>
          <w:rFonts w:ascii="仿宋_GB2312" w:eastAsia="仿宋_GB2312" w:hAnsi="仿宋" w:hint="eastAsia"/>
          <w:sz w:val="32"/>
          <w:szCs w:val="32"/>
        </w:rPr>
        <w:t>18092715322</w:t>
      </w:r>
      <w:r>
        <w:rPr>
          <w:rFonts w:ascii="仿宋_GB2312" w:eastAsia="仿宋_GB2312" w:hAnsi="仿宋" w:hint="eastAsia"/>
          <w:sz w:val="32"/>
          <w:szCs w:val="32"/>
        </w:rPr>
        <w:t>）</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直属一中队</w:t>
      </w:r>
    </w:p>
    <w:p w:rsidR="00B25AC2" w:rsidRDefault="004E71E7" w:rsidP="0041257C">
      <w:pPr>
        <w:pStyle w:val="1"/>
        <w:spacing w:line="552" w:lineRule="exact"/>
        <w:ind w:firstLineChars="196" w:firstLine="619"/>
        <w:rPr>
          <w:rFonts w:ascii="仿宋_GB2312" w:eastAsia="仿宋_GB2312" w:hAnsi="仿宋" w:hint="eastAsia"/>
          <w:kern w:val="0"/>
          <w:sz w:val="32"/>
          <w:szCs w:val="32"/>
        </w:rPr>
      </w:pPr>
      <w:r>
        <w:rPr>
          <w:rFonts w:ascii="仿宋_GB2312" w:eastAsia="仿宋_GB2312" w:hAnsi="仿宋" w:hint="eastAsia"/>
          <w:kern w:val="0"/>
          <w:sz w:val="32"/>
          <w:szCs w:val="32"/>
        </w:rPr>
        <w:t>负责宣传月期间各单位工作落实情况的督导检查。</w:t>
      </w:r>
    </w:p>
    <w:p w:rsidR="008C431B" w:rsidRPr="008C431B" w:rsidRDefault="008C431B" w:rsidP="008C431B">
      <w:pPr>
        <w:pStyle w:val="1"/>
        <w:spacing w:line="576" w:lineRule="exact"/>
        <w:ind w:firstLineChars="200" w:firstLine="632"/>
        <w:rPr>
          <w:rFonts w:ascii="仿宋_GB2312" w:eastAsia="仿宋_GB2312" w:hAnsi="仿宋"/>
          <w:kern w:val="0"/>
          <w:sz w:val="32"/>
          <w:szCs w:val="32"/>
        </w:rPr>
      </w:pPr>
      <w:r>
        <w:rPr>
          <w:rFonts w:ascii="仿宋_GB2312" w:eastAsia="仿宋_GB2312" w:hAnsi="仿宋" w:hint="eastAsia"/>
          <w:sz w:val="32"/>
          <w:szCs w:val="32"/>
        </w:rPr>
        <w:t>（联系人：刘磊，联系电话：13259491029）</w:t>
      </w:r>
    </w:p>
    <w:p w:rsidR="00B25AC2" w:rsidRDefault="004E71E7">
      <w:pPr>
        <w:pStyle w:val="1"/>
        <w:spacing w:line="576" w:lineRule="exact"/>
        <w:ind w:firstLineChars="200" w:firstLine="632"/>
        <w:rPr>
          <w:rFonts w:ascii="楷体_GB2312" w:eastAsia="楷体_GB2312" w:hAnsi="华文楷体"/>
          <w:kern w:val="0"/>
          <w:sz w:val="32"/>
          <w:szCs w:val="32"/>
        </w:rPr>
      </w:pPr>
      <w:r>
        <w:rPr>
          <w:rFonts w:ascii="楷体_GB2312" w:eastAsia="楷体_GB2312" w:hAnsi="华文楷体" w:hint="eastAsia"/>
          <w:sz w:val="32"/>
          <w:szCs w:val="32"/>
        </w:rPr>
        <w:t>（二）</w:t>
      </w:r>
      <w:r>
        <w:rPr>
          <w:rFonts w:ascii="楷体_GB2312" w:eastAsia="楷体_GB2312" w:hAnsi="华文楷体" w:hint="eastAsia"/>
          <w:kern w:val="0"/>
          <w:sz w:val="32"/>
          <w:szCs w:val="32"/>
        </w:rPr>
        <w:t>局下属各单位及相关业务科室</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1.</w:t>
      </w:r>
      <w:r>
        <w:rPr>
          <w:rFonts w:ascii="仿宋_GB2312" w:eastAsia="仿宋_GB2312" w:hAnsi="仿宋" w:hint="eastAsia"/>
          <w:kern w:val="0"/>
          <w:sz w:val="32"/>
          <w:szCs w:val="32"/>
        </w:rPr>
        <w:t>宣传月期间充分利用新媒体技术</w:t>
      </w:r>
      <w:r>
        <w:rPr>
          <w:rFonts w:ascii="仿宋_GB2312" w:eastAsia="仿宋_GB2312" w:hAnsi="仿宋" w:hint="eastAsia"/>
          <w:kern w:val="0"/>
          <w:sz w:val="32"/>
          <w:szCs w:val="32"/>
        </w:rPr>
        <w:t>,</w:t>
      </w:r>
      <w:r>
        <w:rPr>
          <w:rFonts w:ascii="仿宋_GB2312" w:eastAsia="仿宋_GB2312" w:hAnsi="仿宋" w:hint="eastAsia"/>
          <w:kern w:val="0"/>
          <w:sz w:val="32"/>
          <w:szCs w:val="32"/>
        </w:rPr>
        <w:t>在本单位宣传栏等开辟宣传月专栏，每周刊登</w:t>
      </w:r>
      <w:r>
        <w:rPr>
          <w:rFonts w:ascii="仿宋_GB2312" w:eastAsia="仿宋_GB2312" w:hAnsi="仿宋" w:hint="eastAsia"/>
          <w:kern w:val="0"/>
          <w:sz w:val="32"/>
          <w:szCs w:val="32"/>
        </w:rPr>
        <w:t>1</w:t>
      </w:r>
      <w:r>
        <w:rPr>
          <w:rFonts w:ascii="仿宋_GB2312" w:eastAsia="仿宋_GB2312" w:hAnsi="仿宋" w:hint="eastAsia"/>
          <w:kern w:val="0"/>
          <w:sz w:val="32"/>
          <w:szCs w:val="32"/>
        </w:rPr>
        <w:t>篇专题信息报道</w:t>
      </w:r>
      <w:r>
        <w:rPr>
          <w:rFonts w:ascii="仿宋_GB2312" w:eastAsia="仿宋_GB2312" w:hAnsi="仿宋" w:hint="eastAsia"/>
          <w:sz w:val="32"/>
          <w:szCs w:val="32"/>
        </w:rPr>
        <w:t>（宣传相关法律法规以及本单位推进法治政府示范创建的工作动态）</w:t>
      </w:r>
      <w:r>
        <w:rPr>
          <w:rFonts w:ascii="仿宋_GB2312" w:eastAsia="仿宋_GB2312" w:hAnsi="仿宋" w:hint="eastAsia"/>
          <w:kern w:val="0"/>
          <w:sz w:val="32"/>
          <w:szCs w:val="32"/>
        </w:rPr>
        <w:t>。</w:t>
      </w:r>
    </w:p>
    <w:p w:rsidR="00B25AC2" w:rsidRDefault="004E71E7" w:rsidP="0041257C">
      <w:pPr>
        <w:pStyle w:val="1"/>
        <w:spacing w:line="552" w:lineRule="exact"/>
        <w:ind w:firstLineChars="196" w:firstLine="619"/>
        <w:rPr>
          <w:rFonts w:ascii="仿宋_GB2312" w:eastAsia="仿宋_GB2312" w:hAnsi="仿宋"/>
          <w:kern w:val="0"/>
          <w:sz w:val="32"/>
          <w:szCs w:val="32"/>
        </w:rPr>
      </w:pPr>
      <w:r>
        <w:rPr>
          <w:rFonts w:ascii="仿宋_GB2312" w:eastAsia="仿宋_GB2312" w:hAnsi="仿宋" w:hint="eastAsia"/>
          <w:kern w:val="0"/>
          <w:sz w:val="32"/>
          <w:szCs w:val="32"/>
        </w:rPr>
        <w:t>2.</w:t>
      </w:r>
      <w:r>
        <w:rPr>
          <w:rFonts w:ascii="仿宋_GB2312" w:eastAsia="仿宋_GB2312" w:hAnsi="仿宋" w:hint="eastAsia"/>
          <w:kern w:val="0"/>
          <w:sz w:val="32"/>
          <w:szCs w:val="32"/>
        </w:rPr>
        <w:t>利用本单位滚动字幕屏、电子屏播发宣传月主题及</w:t>
      </w:r>
      <w:r>
        <w:rPr>
          <w:rFonts w:ascii="仿宋_GB2312" w:eastAsia="仿宋_GB2312" w:hAnsi="仿宋" w:hint="eastAsia"/>
          <w:kern w:val="0"/>
          <w:sz w:val="32"/>
          <w:szCs w:val="32"/>
        </w:rPr>
        <w:t>标语口号。</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3.</w:t>
      </w:r>
      <w:r>
        <w:rPr>
          <w:rFonts w:ascii="仿宋_GB2312" w:eastAsia="仿宋_GB2312" w:hAnsi="仿宋" w:hint="eastAsia"/>
          <w:kern w:val="0"/>
          <w:sz w:val="32"/>
          <w:szCs w:val="32"/>
        </w:rPr>
        <w:t>根据工作实际</w:t>
      </w:r>
      <w:r>
        <w:rPr>
          <w:rFonts w:ascii="仿宋_GB2312" w:eastAsia="仿宋_GB2312" w:hAnsi="仿宋" w:hint="eastAsia"/>
          <w:sz w:val="32"/>
          <w:szCs w:val="32"/>
        </w:rPr>
        <w:t>及疫情防控要求</w:t>
      </w:r>
      <w:r>
        <w:rPr>
          <w:rFonts w:ascii="仿宋_GB2312" w:eastAsia="仿宋_GB2312" w:hAnsi="仿宋" w:hint="eastAsia"/>
          <w:kern w:val="0"/>
          <w:sz w:val="32"/>
          <w:szCs w:val="32"/>
        </w:rPr>
        <w:t>,</w:t>
      </w:r>
      <w:r>
        <w:rPr>
          <w:rFonts w:ascii="仿宋_GB2312" w:eastAsia="仿宋_GB2312" w:hAnsi="仿宋" w:hint="eastAsia"/>
          <w:kern w:val="0"/>
          <w:sz w:val="32"/>
          <w:szCs w:val="32"/>
        </w:rPr>
        <w:t>在公园、广场自行设点宣传（请设点单位于宣传前一周将宣传站点位置电子版报至局执法监督科）。</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4.</w:t>
      </w:r>
      <w:r>
        <w:rPr>
          <w:rFonts w:ascii="仿宋_GB2312" w:eastAsia="仿宋_GB2312" w:hAnsi="仿宋" w:hint="eastAsia"/>
          <w:kern w:val="0"/>
          <w:sz w:val="32"/>
          <w:szCs w:val="32"/>
        </w:rPr>
        <w:t>城管执法大队组织各执法中队在日常执法和巡查过程中开展六进宣传，主动</w:t>
      </w:r>
      <w:r>
        <w:rPr>
          <w:rFonts w:ascii="仿宋_GB2312" w:eastAsia="仿宋_GB2312" w:hint="eastAsia"/>
          <w:sz w:val="32"/>
          <w:szCs w:val="32"/>
        </w:rPr>
        <w:t>进机关、进乡村、进社区、进学校、进商户、进工地</w:t>
      </w:r>
      <w:r>
        <w:rPr>
          <w:rFonts w:ascii="仿宋_GB2312" w:eastAsia="仿宋_GB2312" w:hAnsi="仿宋" w:hint="eastAsia"/>
          <w:kern w:val="0"/>
          <w:sz w:val="32"/>
          <w:szCs w:val="32"/>
        </w:rPr>
        <w:t>散发宣传单或进行口头讲解宣传。</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楷体" w:hint="eastAsia"/>
          <w:kern w:val="0"/>
          <w:sz w:val="32"/>
          <w:szCs w:val="32"/>
        </w:rPr>
        <w:t>5.</w:t>
      </w:r>
      <w:r>
        <w:rPr>
          <w:rFonts w:ascii="仿宋_GB2312" w:eastAsia="仿宋_GB2312" w:hAnsi="仿宋" w:hint="eastAsia"/>
          <w:kern w:val="0"/>
          <w:sz w:val="32"/>
          <w:szCs w:val="32"/>
        </w:rPr>
        <w:t>围绕宣传月主题积极组织企业、商户、市民群众开展</w:t>
      </w:r>
      <w:r>
        <w:rPr>
          <w:rFonts w:ascii="仿宋_GB2312" w:eastAsia="仿宋_GB2312" w:hint="eastAsia"/>
          <w:kern w:val="0"/>
          <w:sz w:val="32"/>
          <w:szCs w:val="32"/>
        </w:rPr>
        <w:t>“城管法律我宣传”</w:t>
      </w:r>
      <w:r>
        <w:rPr>
          <w:rFonts w:ascii="仿宋_GB2312" w:eastAsia="仿宋_GB2312" w:hAnsi="仿宋" w:hint="eastAsia"/>
          <w:kern w:val="0"/>
          <w:sz w:val="32"/>
          <w:szCs w:val="32"/>
        </w:rPr>
        <w:t>志愿活动。</w:t>
      </w:r>
    </w:p>
    <w:p w:rsidR="00B25AC2" w:rsidRDefault="004E71E7">
      <w:pPr>
        <w:pStyle w:val="1"/>
        <w:spacing w:line="552" w:lineRule="exact"/>
        <w:ind w:firstLineChars="150" w:firstLine="474"/>
        <w:outlineLvl w:val="2"/>
        <w:rPr>
          <w:rFonts w:ascii="楷体_GB2312" w:eastAsia="楷体_GB2312" w:hAnsi="楷体"/>
          <w:kern w:val="0"/>
          <w:sz w:val="32"/>
          <w:szCs w:val="32"/>
        </w:rPr>
      </w:pPr>
      <w:r>
        <w:rPr>
          <w:rFonts w:ascii="楷体_GB2312" w:eastAsia="楷体_GB2312" w:hAnsi="楷体" w:hint="eastAsia"/>
          <w:sz w:val="32"/>
          <w:szCs w:val="32"/>
        </w:rPr>
        <w:lastRenderedPageBreak/>
        <w:t>（三）</w:t>
      </w:r>
      <w:r>
        <w:rPr>
          <w:rFonts w:ascii="楷体_GB2312" w:eastAsia="楷体_GB2312" w:hAnsi="楷体" w:hint="eastAsia"/>
          <w:kern w:val="0"/>
          <w:sz w:val="32"/>
          <w:szCs w:val="32"/>
        </w:rPr>
        <w:t>各城管执法中队、垃圾分类管理中心等执法单位。</w:t>
      </w:r>
    </w:p>
    <w:p w:rsidR="00B25AC2" w:rsidRDefault="004E71E7">
      <w:pPr>
        <w:pStyle w:val="1"/>
        <w:spacing w:line="576" w:lineRule="exact"/>
        <w:ind w:firstLineChars="200" w:firstLine="632"/>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启动仪式</w:t>
      </w:r>
    </w:p>
    <w:p w:rsidR="00B25AC2" w:rsidRDefault="004E71E7">
      <w:pPr>
        <w:pStyle w:val="1"/>
        <w:spacing w:line="576" w:lineRule="exact"/>
        <w:ind w:firstLineChars="200" w:firstLine="632"/>
        <w:rPr>
          <w:rFonts w:ascii="仿宋_GB2312" w:eastAsia="仿宋_GB2312"/>
          <w:sz w:val="32"/>
          <w:szCs w:val="32"/>
        </w:rPr>
      </w:pPr>
      <w:r>
        <w:rPr>
          <w:rFonts w:ascii="仿宋_GB2312" w:eastAsia="仿宋_GB2312" w:hint="eastAsia"/>
          <w:sz w:val="32"/>
          <w:szCs w:val="32"/>
        </w:rPr>
        <w:t>按照市局安排，拟定</w:t>
      </w:r>
      <w:r>
        <w:rPr>
          <w:rFonts w:ascii="仿宋_GB2312" w:eastAsia="仿宋_GB2312" w:hint="eastAsia"/>
          <w:sz w:val="32"/>
          <w:szCs w:val="32"/>
        </w:rPr>
        <w:t>11</w:t>
      </w:r>
      <w:r>
        <w:rPr>
          <w:rFonts w:ascii="仿宋_GB2312" w:eastAsia="仿宋_GB2312" w:hint="eastAsia"/>
          <w:sz w:val="32"/>
          <w:szCs w:val="32"/>
        </w:rPr>
        <w:t>月上旬</w:t>
      </w:r>
      <w:r>
        <w:rPr>
          <w:rFonts w:ascii="仿宋_GB2312" w:eastAsia="仿宋_GB2312" w:hint="eastAsia"/>
          <w:sz w:val="32"/>
          <w:szCs w:val="32"/>
        </w:rPr>
        <w:t xml:space="preserve"> (</w:t>
      </w:r>
      <w:r>
        <w:rPr>
          <w:rFonts w:ascii="仿宋_GB2312" w:eastAsia="仿宋_GB2312" w:hint="eastAsia"/>
          <w:sz w:val="32"/>
          <w:szCs w:val="32"/>
        </w:rPr>
        <w:t>具体时间及事宜结合疫情防控情况，另行通知</w:t>
      </w:r>
      <w:r>
        <w:rPr>
          <w:rFonts w:ascii="仿宋_GB2312" w:eastAsia="仿宋_GB2312" w:hint="eastAsia"/>
          <w:sz w:val="32"/>
          <w:szCs w:val="32"/>
        </w:rPr>
        <w:t>)</w:t>
      </w:r>
      <w:r>
        <w:rPr>
          <w:rFonts w:ascii="仿宋_GB2312" w:eastAsia="仿宋_GB2312" w:hint="eastAsia"/>
          <w:sz w:val="32"/>
          <w:szCs w:val="32"/>
        </w:rPr>
        <w:t>。</w:t>
      </w:r>
    </w:p>
    <w:p w:rsidR="00B25AC2" w:rsidRDefault="004E71E7">
      <w:pPr>
        <w:pStyle w:val="1"/>
        <w:spacing w:line="552" w:lineRule="exact"/>
        <w:ind w:firstLineChars="200" w:firstLine="632"/>
        <w:rPr>
          <w:rFonts w:ascii="仿宋_GB2312" w:eastAsia="仿宋_GB2312"/>
          <w:kern w:val="0"/>
          <w:sz w:val="32"/>
          <w:szCs w:val="32"/>
        </w:rPr>
      </w:pPr>
      <w:r>
        <w:rPr>
          <w:rFonts w:ascii="仿宋_GB2312" w:eastAsia="仿宋_GB2312" w:hint="eastAsia"/>
          <w:kern w:val="0"/>
          <w:sz w:val="32"/>
          <w:szCs w:val="32"/>
        </w:rPr>
        <w:t>牵头单位：执法监督科</w:t>
      </w:r>
    </w:p>
    <w:p w:rsidR="00B25AC2" w:rsidRDefault="004E71E7">
      <w:pPr>
        <w:pStyle w:val="1"/>
        <w:spacing w:line="552" w:lineRule="exact"/>
        <w:ind w:firstLineChars="200" w:firstLine="632"/>
        <w:rPr>
          <w:rFonts w:ascii="仿宋_GB2312" w:eastAsia="仿宋_GB2312" w:hAnsi="楷体"/>
          <w:kern w:val="0"/>
          <w:sz w:val="32"/>
          <w:szCs w:val="32"/>
        </w:rPr>
      </w:pPr>
      <w:r>
        <w:rPr>
          <w:rFonts w:ascii="仿宋_GB2312" w:eastAsia="仿宋_GB2312" w:hint="eastAsia"/>
          <w:kern w:val="0"/>
          <w:sz w:val="32"/>
          <w:szCs w:val="32"/>
        </w:rPr>
        <w:t>责任单位：各城管执法中队</w:t>
      </w:r>
    </w:p>
    <w:p w:rsidR="00B25AC2" w:rsidRDefault="004E71E7">
      <w:pPr>
        <w:pStyle w:val="1"/>
        <w:spacing w:line="576" w:lineRule="exact"/>
        <w:ind w:firstLineChars="200" w:firstLine="632"/>
        <w:rPr>
          <w:rFonts w:ascii="仿宋_GB2312" w:eastAsia="仿宋_GB2312" w:hAnsi="楷体"/>
          <w:sz w:val="32"/>
          <w:szCs w:val="32"/>
        </w:rPr>
      </w:pPr>
      <w:r>
        <w:rPr>
          <w:rFonts w:ascii="仿宋_GB2312" w:eastAsia="仿宋_GB2312" w:hAnsi="楷体" w:hint="eastAsia"/>
          <w:sz w:val="32"/>
          <w:szCs w:val="32"/>
        </w:rPr>
        <w:t>2.</w:t>
      </w:r>
      <w:r>
        <w:rPr>
          <w:rFonts w:ascii="仿宋_GB2312" w:eastAsia="仿宋_GB2312" w:hAnsi="楷体" w:hint="eastAsia"/>
          <w:sz w:val="32"/>
          <w:szCs w:val="32"/>
        </w:rPr>
        <w:t>媒体宣传</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利用省市传统媒体（电台、电视、报刊）以及官方微博、微信、抖音、海报、</w:t>
      </w:r>
      <w:r>
        <w:rPr>
          <w:rFonts w:ascii="仿宋_GB2312" w:eastAsia="仿宋_GB2312" w:hAnsi="仿宋" w:hint="eastAsia"/>
          <w:sz w:val="32"/>
          <w:szCs w:val="32"/>
        </w:rPr>
        <w:t>H5</w:t>
      </w:r>
      <w:r>
        <w:rPr>
          <w:rFonts w:ascii="仿宋_GB2312" w:eastAsia="仿宋_GB2312" w:hAnsi="仿宋" w:hint="eastAsia"/>
          <w:sz w:val="32"/>
          <w:szCs w:val="32"/>
        </w:rPr>
        <w:t>等新媒体大力开展正面宣传报道，宣传月期间结合活动主题的正面报道不少于</w:t>
      </w:r>
      <w:r>
        <w:rPr>
          <w:rFonts w:ascii="仿宋_GB2312" w:eastAsia="仿宋_GB2312" w:hAnsi="仿宋" w:hint="eastAsia"/>
          <w:sz w:val="32"/>
          <w:szCs w:val="32"/>
        </w:rPr>
        <w:t>2</w:t>
      </w:r>
      <w:r>
        <w:rPr>
          <w:rFonts w:ascii="仿宋_GB2312" w:eastAsia="仿宋_GB2312" w:hAnsi="仿宋" w:hint="eastAsia"/>
          <w:sz w:val="32"/>
          <w:szCs w:val="32"/>
        </w:rPr>
        <w:t>篇。</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牵头单位：局办公室、数字化信息科</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kern w:val="0"/>
          <w:sz w:val="32"/>
          <w:szCs w:val="32"/>
        </w:rPr>
        <w:t>责任单位：</w:t>
      </w:r>
      <w:r>
        <w:rPr>
          <w:rFonts w:ascii="仿宋_GB2312" w:eastAsia="仿宋_GB2312" w:hint="eastAsia"/>
          <w:kern w:val="0"/>
          <w:sz w:val="32"/>
          <w:szCs w:val="32"/>
        </w:rPr>
        <w:t>各城管执法中队、各执法单位、各管理单位</w:t>
      </w:r>
    </w:p>
    <w:p w:rsidR="00B25AC2" w:rsidRDefault="004E71E7">
      <w:pPr>
        <w:pStyle w:val="1"/>
        <w:spacing w:line="576" w:lineRule="exact"/>
        <w:ind w:firstLineChars="200" w:firstLine="632"/>
        <w:rPr>
          <w:rFonts w:ascii="仿宋_GB2312" w:eastAsia="仿宋_GB2312" w:hAnsi="楷体"/>
          <w:sz w:val="32"/>
          <w:szCs w:val="32"/>
        </w:rPr>
      </w:pPr>
      <w:r>
        <w:rPr>
          <w:rFonts w:ascii="仿宋_GB2312" w:eastAsia="仿宋_GB2312" w:hAnsi="楷体" w:hint="eastAsia"/>
          <w:sz w:val="32"/>
          <w:szCs w:val="32"/>
        </w:rPr>
        <w:t>3.</w:t>
      </w:r>
      <w:r>
        <w:rPr>
          <w:rFonts w:ascii="仿宋_GB2312" w:eastAsia="仿宋_GB2312" w:hAnsi="楷体" w:hint="eastAsia"/>
          <w:sz w:val="32"/>
          <w:szCs w:val="32"/>
        </w:rPr>
        <w:t>广告宣传</w:t>
      </w:r>
      <w:r>
        <w:rPr>
          <w:rFonts w:ascii="仿宋_GB2312" w:eastAsia="仿宋_GB2312" w:hAnsi="楷体" w:hint="eastAsia"/>
          <w:sz w:val="32"/>
          <w:szCs w:val="32"/>
        </w:rPr>
        <w:t xml:space="preserve"> </w:t>
      </w:r>
    </w:p>
    <w:p w:rsidR="00B25AC2" w:rsidRDefault="004E71E7" w:rsidP="0041257C">
      <w:pPr>
        <w:pStyle w:val="1"/>
        <w:spacing w:line="576" w:lineRule="exact"/>
        <w:ind w:firstLineChars="196" w:firstLine="619"/>
        <w:rPr>
          <w:rFonts w:ascii="仿宋_GB2312" w:eastAsia="仿宋_GB2312" w:hAnsi="仿宋"/>
          <w:sz w:val="32"/>
          <w:szCs w:val="32"/>
        </w:rPr>
      </w:pPr>
      <w:r>
        <w:rPr>
          <w:rFonts w:ascii="仿宋_GB2312" w:eastAsia="仿宋_GB2312" w:hAnsi="仿宋" w:hint="eastAsia"/>
          <w:sz w:val="32"/>
          <w:szCs w:val="32"/>
        </w:rPr>
        <w:t>利用辖区门头滚动字幕屏和街道大型</w:t>
      </w:r>
      <w:r>
        <w:rPr>
          <w:rFonts w:ascii="仿宋_GB2312" w:eastAsia="仿宋_GB2312" w:hAnsi="仿宋" w:hint="eastAsia"/>
          <w:sz w:val="32"/>
          <w:szCs w:val="32"/>
        </w:rPr>
        <w:t>LED</w:t>
      </w:r>
      <w:r>
        <w:rPr>
          <w:rFonts w:ascii="仿宋_GB2312" w:eastAsia="仿宋_GB2312" w:hAnsi="仿宋" w:hint="eastAsia"/>
          <w:sz w:val="32"/>
          <w:szCs w:val="32"/>
        </w:rPr>
        <w:t>显示屏滚动播发宣传月主题及标语口号。</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牵头单位：大队综合执法科</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责任单位：</w:t>
      </w:r>
      <w:r>
        <w:rPr>
          <w:rFonts w:ascii="仿宋_GB2312" w:eastAsia="仿宋_GB2312" w:hint="eastAsia"/>
          <w:kern w:val="0"/>
          <w:sz w:val="32"/>
          <w:szCs w:val="32"/>
        </w:rPr>
        <w:t>各城管执法中队</w:t>
      </w:r>
    </w:p>
    <w:p w:rsidR="00B25AC2" w:rsidRDefault="004E71E7">
      <w:pPr>
        <w:pStyle w:val="1"/>
        <w:spacing w:line="576" w:lineRule="exact"/>
        <w:ind w:firstLineChars="200" w:firstLine="632"/>
        <w:rPr>
          <w:rFonts w:ascii="仿宋_GB2312" w:eastAsia="仿宋_GB2312" w:hAnsi="楷体"/>
          <w:sz w:val="32"/>
          <w:szCs w:val="32"/>
        </w:rPr>
      </w:pPr>
      <w:r>
        <w:rPr>
          <w:rFonts w:ascii="仿宋_GB2312" w:eastAsia="仿宋_GB2312" w:hAnsi="楷体" w:hint="eastAsia"/>
          <w:sz w:val="32"/>
          <w:szCs w:val="32"/>
        </w:rPr>
        <w:t>4.</w:t>
      </w:r>
      <w:r>
        <w:rPr>
          <w:rFonts w:ascii="仿宋_GB2312" w:eastAsia="仿宋_GB2312" w:hAnsi="楷体" w:hint="eastAsia"/>
          <w:sz w:val="32"/>
          <w:szCs w:val="32"/>
        </w:rPr>
        <w:t>设点宣传</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根据工作实际及疫情防控要求自行开展站点宣传</w:t>
      </w:r>
      <w:r>
        <w:rPr>
          <w:rFonts w:ascii="仿宋_GB2312" w:eastAsia="仿宋_GB2312" w:hAnsi="仿宋" w:hint="eastAsia"/>
          <w:sz w:val="32"/>
          <w:szCs w:val="32"/>
        </w:rPr>
        <w:t>,</w:t>
      </w:r>
      <w:r>
        <w:rPr>
          <w:rFonts w:ascii="仿宋_GB2312" w:eastAsia="仿宋_GB2312" w:hAnsi="仿宋" w:hint="eastAsia"/>
          <w:sz w:val="32"/>
          <w:szCs w:val="32"/>
        </w:rPr>
        <w:t>（原则上不要求必须设点，设点单位必须将宣传站点位置电子版于</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23</w:t>
      </w:r>
      <w:r>
        <w:rPr>
          <w:rFonts w:ascii="仿宋_GB2312" w:eastAsia="仿宋_GB2312" w:hAnsi="仿宋" w:hint="eastAsia"/>
          <w:sz w:val="32"/>
          <w:szCs w:val="32"/>
        </w:rPr>
        <w:t>日前报至执法监督科）。</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牵头单位：执法监督科</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lastRenderedPageBreak/>
        <w:t>责任单位：各</w:t>
      </w:r>
      <w:r>
        <w:rPr>
          <w:rFonts w:ascii="仿宋_GB2312" w:eastAsia="仿宋_GB2312" w:hint="eastAsia"/>
          <w:kern w:val="0"/>
          <w:sz w:val="32"/>
          <w:szCs w:val="32"/>
        </w:rPr>
        <w:t>城管执法中队、各下属单位</w:t>
      </w:r>
    </w:p>
    <w:p w:rsidR="00B25AC2" w:rsidRDefault="004E71E7">
      <w:pPr>
        <w:pStyle w:val="1"/>
        <w:spacing w:line="576" w:lineRule="exact"/>
        <w:ind w:firstLineChars="200" w:firstLine="632"/>
        <w:rPr>
          <w:rFonts w:ascii="仿宋_GB2312" w:eastAsia="仿宋_GB2312" w:hAnsi="楷体"/>
          <w:sz w:val="32"/>
          <w:szCs w:val="32"/>
        </w:rPr>
      </w:pPr>
      <w:r>
        <w:rPr>
          <w:rFonts w:ascii="仿宋_GB2312" w:eastAsia="仿宋_GB2312" w:hAnsi="楷体" w:hint="eastAsia"/>
          <w:sz w:val="32"/>
          <w:szCs w:val="32"/>
        </w:rPr>
        <w:t>5.</w:t>
      </w:r>
      <w:r>
        <w:rPr>
          <w:rFonts w:ascii="仿宋_GB2312" w:eastAsia="仿宋_GB2312" w:hAnsi="楷体" w:hint="eastAsia"/>
          <w:sz w:val="32"/>
          <w:szCs w:val="32"/>
        </w:rPr>
        <w:t>“六进”宣传</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组织执法人员在日常执法和巡查过程中，开展“六进”宣传。</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牵头单位：综合执法科</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责任单位：各城管执法中队、各管理单位</w:t>
      </w:r>
    </w:p>
    <w:p w:rsidR="00B25AC2" w:rsidRDefault="004E71E7">
      <w:pPr>
        <w:pStyle w:val="1"/>
        <w:spacing w:line="576" w:lineRule="exact"/>
        <w:ind w:firstLineChars="200" w:firstLine="632"/>
        <w:rPr>
          <w:rFonts w:ascii="仿宋_GB2312" w:eastAsia="仿宋_GB2312" w:hAnsi="楷体"/>
          <w:sz w:val="32"/>
          <w:szCs w:val="32"/>
        </w:rPr>
      </w:pPr>
      <w:r>
        <w:rPr>
          <w:rFonts w:ascii="仿宋_GB2312" w:eastAsia="仿宋_GB2312" w:hAnsi="楷体" w:hint="eastAsia"/>
          <w:sz w:val="32"/>
          <w:szCs w:val="32"/>
        </w:rPr>
        <w:t>6.</w:t>
      </w:r>
      <w:r>
        <w:rPr>
          <w:rFonts w:ascii="仿宋_GB2312" w:eastAsia="仿宋_GB2312" w:hAnsi="楷体" w:hint="eastAsia"/>
          <w:sz w:val="32"/>
          <w:szCs w:val="32"/>
        </w:rPr>
        <w:t>志愿者宣传</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结合自身实际，围绕宣传月主题积极组织企业、商户、市民群众开展</w:t>
      </w:r>
      <w:r>
        <w:rPr>
          <w:rFonts w:ascii="仿宋_GB2312" w:eastAsia="仿宋_GB2312" w:hint="eastAsia"/>
          <w:sz w:val="32"/>
          <w:szCs w:val="32"/>
        </w:rPr>
        <w:t>“城管法律我宣传”</w:t>
      </w:r>
      <w:r>
        <w:rPr>
          <w:rFonts w:ascii="仿宋_GB2312" w:eastAsia="仿宋_GB2312" w:hAnsi="仿宋" w:hint="eastAsia"/>
          <w:sz w:val="32"/>
          <w:szCs w:val="32"/>
        </w:rPr>
        <w:t>志愿活动。</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牵头单位：综合执法科</w:t>
      </w:r>
    </w:p>
    <w:p w:rsidR="00B25AC2" w:rsidRDefault="004E71E7">
      <w:pPr>
        <w:pStyle w:val="1"/>
        <w:spacing w:line="552" w:lineRule="exact"/>
        <w:ind w:firstLineChars="200" w:firstLine="632"/>
        <w:rPr>
          <w:rFonts w:ascii="仿宋_GB2312" w:eastAsia="仿宋_GB2312" w:hAnsi="仿宋"/>
          <w:kern w:val="0"/>
          <w:sz w:val="32"/>
          <w:szCs w:val="32"/>
        </w:rPr>
      </w:pPr>
      <w:r>
        <w:rPr>
          <w:rFonts w:ascii="仿宋_GB2312" w:eastAsia="仿宋_GB2312" w:hAnsi="仿宋" w:hint="eastAsia"/>
          <w:kern w:val="0"/>
          <w:sz w:val="32"/>
          <w:szCs w:val="32"/>
        </w:rPr>
        <w:t>责任单位：各城管执法中队、各管理单位</w:t>
      </w:r>
    </w:p>
    <w:p w:rsidR="00B25AC2" w:rsidRDefault="004E71E7">
      <w:pPr>
        <w:pStyle w:val="1"/>
        <w:spacing w:line="576" w:lineRule="exact"/>
        <w:ind w:firstLineChars="200" w:firstLine="632"/>
        <w:rPr>
          <w:rFonts w:ascii="黑体" w:eastAsia="黑体" w:hAnsi="黑体"/>
          <w:sz w:val="32"/>
          <w:szCs w:val="32"/>
        </w:rPr>
      </w:pPr>
      <w:r>
        <w:rPr>
          <w:rFonts w:ascii="黑体" w:eastAsia="黑体" w:hAnsi="黑体" w:hint="eastAsia"/>
          <w:sz w:val="32"/>
          <w:szCs w:val="32"/>
        </w:rPr>
        <w:t>六、工作要求</w:t>
      </w:r>
    </w:p>
    <w:p w:rsidR="00B25AC2" w:rsidRDefault="004E71E7">
      <w:pPr>
        <w:spacing w:line="552" w:lineRule="exact"/>
        <w:ind w:firstLineChars="200" w:firstLine="632"/>
        <w:rPr>
          <w:rFonts w:ascii="仿宋_GB2312" w:eastAsia="仿宋_GB2312" w:hAnsi="仿宋"/>
          <w:szCs w:val="32"/>
        </w:rPr>
      </w:pPr>
      <w:r>
        <w:rPr>
          <w:rFonts w:ascii="楷体_GB2312" w:eastAsia="楷体_GB2312" w:hAnsi="华文楷体" w:hint="eastAsia"/>
          <w:szCs w:val="32"/>
        </w:rPr>
        <w:t>（一）高度重视</w:t>
      </w:r>
      <w:r>
        <w:rPr>
          <w:rFonts w:ascii="楷体_GB2312" w:eastAsia="楷体_GB2312" w:hAnsi="仿宋" w:hint="eastAsia"/>
          <w:szCs w:val="32"/>
        </w:rPr>
        <w:t>、</w:t>
      </w:r>
      <w:r>
        <w:rPr>
          <w:rFonts w:ascii="楷体_GB2312" w:eastAsia="楷体_GB2312" w:hAnsi="华文楷体" w:hint="eastAsia"/>
          <w:szCs w:val="32"/>
        </w:rPr>
        <w:t>积极推进。</w:t>
      </w:r>
      <w:r>
        <w:rPr>
          <w:rFonts w:ascii="仿宋_GB2312" w:eastAsia="仿宋_GB2312" w:hAnsi="仿宋" w:hint="eastAsia"/>
          <w:szCs w:val="32"/>
        </w:rPr>
        <w:t>各单位要把法律宣传月活动作为今年的重点工作来抓，作为推进城市管理水平提升的一项重要举措，在总结往年好经验、好做法的基础上，单位主要负责人要亲自安排部署，结合各自实际认真制定操作性强、宣传成效好的宣传月活动实施方案报至执法监督科。</w:t>
      </w:r>
    </w:p>
    <w:p w:rsidR="00B25AC2" w:rsidRDefault="004E71E7">
      <w:pPr>
        <w:spacing w:line="576" w:lineRule="exact"/>
        <w:ind w:firstLineChars="200" w:firstLine="632"/>
        <w:rPr>
          <w:rFonts w:ascii="仿宋_GB2312" w:eastAsia="仿宋_GB2312" w:hAnsi="仿宋"/>
          <w:szCs w:val="32"/>
        </w:rPr>
      </w:pPr>
      <w:r>
        <w:rPr>
          <w:rFonts w:ascii="楷体_GB2312" w:eastAsia="楷体_GB2312" w:hAnsi="华文楷体" w:hint="eastAsia"/>
          <w:szCs w:val="32"/>
        </w:rPr>
        <w:t>（二）突出重点、全面落实。</w:t>
      </w:r>
      <w:r>
        <w:rPr>
          <w:rFonts w:ascii="仿宋_GB2312" w:eastAsia="仿宋_GB2312" w:hAnsi="仿宋" w:hint="eastAsia"/>
          <w:szCs w:val="32"/>
        </w:rPr>
        <w:t>各单位要结合各自实际，按照本方案安排，认真组织好本单位的城管法律法规知识宣传月活动。要以“六进”活动为重点，将宣传月活动与日常城市管理工作相结合，与解答群众疑惑相结合，与征求群众意见建议相结合，强化宣传活动效果。各责任单位要按照任</w:t>
      </w:r>
      <w:r>
        <w:rPr>
          <w:rFonts w:ascii="仿宋_GB2312" w:eastAsia="仿宋_GB2312" w:hAnsi="仿宋" w:hint="eastAsia"/>
          <w:szCs w:val="32"/>
        </w:rPr>
        <w:t>务分工，不断创新宣传形式、认真筹备、抓紧落实，为宣传月活动的顺利开展提供好各种</w:t>
      </w:r>
      <w:r>
        <w:rPr>
          <w:rFonts w:ascii="仿宋_GB2312" w:eastAsia="仿宋_GB2312" w:hAnsi="仿宋" w:hint="eastAsia"/>
          <w:szCs w:val="32"/>
        </w:rPr>
        <w:lastRenderedPageBreak/>
        <w:t>保障，确保宣传月活动取得实效。</w:t>
      </w:r>
    </w:p>
    <w:p w:rsidR="00B25AC2" w:rsidRDefault="004E71E7">
      <w:pPr>
        <w:pStyle w:val="1"/>
        <w:spacing w:line="552" w:lineRule="exact"/>
        <w:ind w:firstLineChars="200" w:firstLine="632"/>
        <w:rPr>
          <w:rFonts w:ascii="仿宋_GB2312" w:eastAsia="仿宋_GB2312" w:hAnsi="仿宋"/>
          <w:kern w:val="0"/>
          <w:sz w:val="32"/>
          <w:szCs w:val="32"/>
        </w:rPr>
      </w:pPr>
      <w:r>
        <w:rPr>
          <w:rFonts w:ascii="楷体_GB2312" w:eastAsia="楷体_GB2312" w:hAnsi="华文楷体" w:hint="eastAsia"/>
          <w:sz w:val="32"/>
          <w:szCs w:val="32"/>
        </w:rPr>
        <w:t>（三）注重积累、及时总结。</w:t>
      </w:r>
      <w:r>
        <w:rPr>
          <w:rFonts w:ascii="仿宋_GB2312" w:eastAsia="仿宋_GB2312" w:hAnsi="仿宋" w:hint="eastAsia"/>
          <w:kern w:val="0"/>
          <w:sz w:val="32"/>
          <w:szCs w:val="32"/>
        </w:rPr>
        <w:t>各单位要于每日</w:t>
      </w:r>
      <w:r>
        <w:rPr>
          <w:rFonts w:ascii="仿宋_GB2312" w:eastAsia="仿宋_GB2312" w:hAnsi="仿宋" w:hint="eastAsia"/>
          <w:kern w:val="0"/>
          <w:sz w:val="32"/>
          <w:szCs w:val="32"/>
        </w:rPr>
        <w:t>18</w:t>
      </w:r>
      <w:r>
        <w:rPr>
          <w:rFonts w:ascii="仿宋_GB2312" w:eastAsia="仿宋_GB2312" w:hAnsi="仿宋" w:hint="eastAsia"/>
          <w:kern w:val="0"/>
          <w:sz w:val="32"/>
          <w:szCs w:val="32"/>
        </w:rPr>
        <w:t>时之前将当日宣传情况以日报（负责人签字纸质图片版并电子版）形式上报</w:t>
      </w:r>
      <w:r>
        <w:rPr>
          <w:rFonts w:ascii="仿宋_GB2312" w:eastAsia="仿宋_GB2312" w:hAnsi="仿宋" w:hint="eastAsia"/>
          <w:kern w:val="0"/>
          <w:sz w:val="32"/>
          <w:szCs w:val="32"/>
        </w:rPr>
        <w:t>(</w:t>
      </w:r>
      <w:r>
        <w:rPr>
          <w:rFonts w:ascii="仿宋_GB2312" w:eastAsia="仿宋_GB2312" w:hAnsi="仿宋" w:hint="eastAsia"/>
          <w:kern w:val="0"/>
          <w:sz w:val="32"/>
          <w:szCs w:val="32"/>
        </w:rPr>
        <w:t>详见附件</w:t>
      </w:r>
      <w:r>
        <w:rPr>
          <w:rFonts w:ascii="仿宋_GB2312" w:eastAsia="仿宋_GB2312" w:hAnsi="仿宋" w:hint="eastAsia"/>
          <w:kern w:val="0"/>
          <w:sz w:val="32"/>
          <w:szCs w:val="32"/>
        </w:rPr>
        <w:t>2)</w:t>
      </w:r>
      <w:r>
        <w:rPr>
          <w:rFonts w:ascii="仿宋_GB2312" w:eastAsia="仿宋_GB2312" w:hAnsi="仿宋" w:hint="eastAsia"/>
          <w:kern w:val="0"/>
          <w:sz w:val="32"/>
          <w:szCs w:val="32"/>
        </w:rPr>
        <w:t>执法监督科。每周五</w:t>
      </w:r>
      <w:r>
        <w:rPr>
          <w:rFonts w:ascii="仿宋_GB2312" w:eastAsia="仿宋_GB2312" w:hAnsi="仿宋" w:hint="eastAsia"/>
          <w:kern w:val="0"/>
          <w:sz w:val="32"/>
          <w:szCs w:val="32"/>
        </w:rPr>
        <w:t>18</w:t>
      </w:r>
      <w:r>
        <w:rPr>
          <w:rFonts w:ascii="仿宋_GB2312" w:eastAsia="仿宋_GB2312" w:hAnsi="仿宋" w:hint="eastAsia"/>
          <w:kern w:val="0"/>
          <w:sz w:val="32"/>
          <w:szCs w:val="32"/>
        </w:rPr>
        <w:t>时之前，将本周宣传情况小结盖章书面上报执法监督科。同时，各单位要及时总结宣传月活动中的好经验、好做法（</w:t>
      </w:r>
      <w:r>
        <w:rPr>
          <w:rFonts w:ascii="仿宋_GB2312" w:eastAsia="仿宋_GB2312" w:hAnsi="仿宋" w:hint="eastAsia"/>
          <w:sz w:val="32"/>
          <w:szCs w:val="32"/>
        </w:rPr>
        <w:t>随时将本单位、本系统法律法规宣传活动亮点及推进法治政府示范创建的工作动态电子版</w:t>
      </w:r>
      <w:r>
        <w:rPr>
          <w:rFonts w:ascii="仿宋_GB2312" w:eastAsia="仿宋_GB2312" w:hAnsi="仿宋" w:hint="eastAsia"/>
          <w:kern w:val="0"/>
          <w:sz w:val="32"/>
          <w:szCs w:val="32"/>
        </w:rPr>
        <w:t>报至执法监督科等相关科室，活动结束后三天内将本单位活动开展情况总结纸质盖章版</w:t>
      </w:r>
      <w:r>
        <w:rPr>
          <w:rFonts w:ascii="仿宋_GB2312" w:eastAsia="仿宋_GB2312" w:hAnsi="仿宋" w:hint="eastAsia"/>
          <w:kern w:val="0"/>
          <w:sz w:val="32"/>
          <w:szCs w:val="32"/>
        </w:rPr>
        <w:t>并电子版报局执法监督科（联系人：范蓉</w:t>
      </w:r>
      <w:r>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柴乐，联系电话：</w:t>
      </w:r>
      <w:r>
        <w:rPr>
          <w:rFonts w:ascii="仿宋_GB2312" w:eastAsia="仿宋_GB2312" w:hAnsi="仿宋" w:hint="eastAsia"/>
          <w:kern w:val="0"/>
          <w:sz w:val="32"/>
          <w:szCs w:val="32"/>
        </w:rPr>
        <w:t>86563786</w:t>
      </w:r>
      <w:r>
        <w:rPr>
          <w:rFonts w:ascii="仿宋_GB2312" w:eastAsia="仿宋_GB2312" w:hAnsi="仿宋" w:hint="eastAsia"/>
          <w:kern w:val="0"/>
          <w:sz w:val="32"/>
          <w:szCs w:val="32"/>
        </w:rPr>
        <w:t>，传真：</w:t>
      </w:r>
      <w:r>
        <w:rPr>
          <w:rFonts w:ascii="仿宋_GB2312" w:eastAsia="仿宋_GB2312" w:hAnsi="仿宋" w:hint="eastAsia"/>
          <w:kern w:val="0"/>
          <w:sz w:val="32"/>
          <w:szCs w:val="32"/>
        </w:rPr>
        <w:t>86521390</w:t>
      </w:r>
      <w:r>
        <w:rPr>
          <w:rFonts w:ascii="仿宋_GB2312" w:eastAsia="仿宋_GB2312" w:hAnsi="仿宋" w:hint="eastAsia"/>
          <w:kern w:val="0"/>
          <w:sz w:val="32"/>
          <w:szCs w:val="32"/>
        </w:rPr>
        <w:t>；邮箱：</w:t>
      </w:r>
      <w:r>
        <w:rPr>
          <w:rFonts w:ascii="仿宋_GB2312" w:eastAsia="仿宋_GB2312"/>
          <w:kern w:val="0"/>
          <w:sz w:val="32"/>
          <w:szCs w:val="32"/>
        </w:rPr>
        <w:t>2245136364</w:t>
      </w:r>
      <w:r>
        <w:rPr>
          <w:rFonts w:ascii="仿宋_GB2312" w:eastAsia="仿宋_GB2312" w:hint="eastAsia"/>
          <w:kern w:val="0"/>
          <w:sz w:val="32"/>
          <w:szCs w:val="32"/>
        </w:rPr>
        <w:t>@qq.com</w:t>
      </w:r>
      <w:r>
        <w:rPr>
          <w:rFonts w:ascii="仿宋_GB2312" w:eastAsia="仿宋_GB2312" w:hAnsi="仿宋" w:hint="eastAsia"/>
          <w:kern w:val="0"/>
          <w:sz w:val="32"/>
          <w:szCs w:val="32"/>
        </w:rPr>
        <w:t>）。</w:t>
      </w:r>
      <w:r>
        <w:rPr>
          <w:rFonts w:ascii="仿宋_GB2312" w:eastAsia="仿宋_GB2312" w:hAnsi="仿宋" w:hint="eastAsia"/>
          <w:kern w:val="0"/>
          <w:sz w:val="32"/>
          <w:szCs w:val="32"/>
        </w:rPr>
        <w:t xml:space="preserve"> </w:t>
      </w:r>
    </w:p>
    <w:p w:rsidR="00B25AC2" w:rsidRDefault="00B25AC2">
      <w:pPr>
        <w:pStyle w:val="1"/>
        <w:spacing w:line="576" w:lineRule="exact"/>
        <w:ind w:firstLineChars="200" w:firstLine="632"/>
        <w:rPr>
          <w:rFonts w:ascii="仿宋_GB2312" w:eastAsia="仿宋_GB2312" w:hAnsi="仿宋"/>
          <w:sz w:val="32"/>
          <w:szCs w:val="32"/>
        </w:rPr>
      </w:pP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2021</w:t>
      </w:r>
      <w:r>
        <w:rPr>
          <w:rFonts w:ascii="仿宋_GB2312" w:eastAsia="仿宋_GB2312" w:hAnsi="仿宋" w:hint="eastAsia"/>
          <w:sz w:val="32"/>
          <w:szCs w:val="32"/>
        </w:rPr>
        <w:t>年城管法律法规知识宣传月宣传标语</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 xml:space="preserve">      2</w:t>
      </w:r>
      <w:r>
        <w:rPr>
          <w:rFonts w:ascii="仿宋_GB2312" w:eastAsia="仿宋_GB2312" w:hAnsi="仿宋" w:hint="eastAsia"/>
          <w:sz w:val="32"/>
          <w:szCs w:val="32"/>
        </w:rPr>
        <w:t>、中队（科室）</w:t>
      </w:r>
      <w:r>
        <w:rPr>
          <w:rFonts w:ascii="仿宋_GB2312" w:eastAsia="仿宋_GB2312" w:hAnsi="仿宋" w:hint="eastAsia"/>
          <w:sz w:val="32"/>
          <w:szCs w:val="32"/>
        </w:rPr>
        <w:t xml:space="preserve"> </w:t>
      </w:r>
      <w:r>
        <w:rPr>
          <w:rFonts w:ascii="仿宋_GB2312" w:eastAsia="仿宋_GB2312" w:hAnsi="仿宋" w:hint="eastAsia"/>
          <w:sz w:val="32"/>
          <w:szCs w:val="32"/>
        </w:rPr>
        <w:t>月</w:t>
      </w:r>
      <w:r>
        <w:rPr>
          <w:rFonts w:ascii="仿宋_GB2312" w:eastAsia="仿宋_GB2312" w:hAnsi="仿宋" w:hint="eastAsia"/>
          <w:sz w:val="32"/>
          <w:szCs w:val="32"/>
        </w:rPr>
        <w:t xml:space="preserve">  </w:t>
      </w:r>
      <w:r>
        <w:rPr>
          <w:rFonts w:ascii="仿宋_GB2312" w:eastAsia="仿宋_GB2312" w:hAnsi="仿宋" w:hint="eastAsia"/>
          <w:sz w:val="32"/>
          <w:szCs w:val="32"/>
        </w:rPr>
        <w:t>日城管法律知识宣传月日报表</w:t>
      </w:r>
    </w:p>
    <w:p w:rsidR="00B25AC2" w:rsidRDefault="00B25AC2">
      <w:pPr>
        <w:pStyle w:val="1"/>
        <w:spacing w:line="576" w:lineRule="exact"/>
        <w:ind w:firstLineChars="200" w:firstLine="632"/>
        <w:rPr>
          <w:rFonts w:ascii="仿宋_GB2312" w:eastAsia="仿宋_GB2312" w:hAnsi="仿宋"/>
          <w:sz w:val="32"/>
          <w:szCs w:val="32"/>
        </w:rPr>
      </w:pPr>
    </w:p>
    <w:p w:rsidR="00B25AC2" w:rsidRDefault="00B25AC2">
      <w:pPr>
        <w:pStyle w:val="1"/>
        <w:spacing w:line="576" w:lineRule="exact"/>
        <w:ind w:firstLineChars="200" w:firstLine="632"/>
        <w:rPr>
          <w:rFonts w:ascii="仿宋" w:eastAsia="仿宋" w:hAnsi="仿宋"/>
          <w:sz w:val="32"/>
          <w:szCs w:val="32"/>
        </w:rPr>
      </w:pPr>
    </w:p>
    <w:p w:rsidR="00B25AC2" w:rsidRDefault="00B25AC2">
      <w:pPr>
        <w:pStyle w:val="1"/>
        <w:spacing w:line="576" w:lineRule="exact"/>
        <w:ind w:firstLineChars="200" w:firstLine="632"/>
        <w:rPr>
          <w:rFonts w:ascii="仿宋" w:eastAsia="仿宋" w:hAnsi="仿宋"/>
          <w:sz w:val="32"/>
          <w:szCs w:val="32"/>
        </w:rPr>
      </w:pPr>
    </w:p>
    <w:p w:rsidR="00B25AC2" w:rsidRDefault="00B25AC2">
      <w:pPr>
        <w:pStyle w:val="1"/>
        <w:spacing w:line="576" w:lineRule="exact"/>
        <w:ind w:firstLineChars="200" w:firstLine="632"/>
        <w:rPr>
          <w:rFonts w:ascii="仿宋" w:eastAsia="仿宋" w:hAnsi="仿宋"/>
          <w:sz w:val="32"/>
          <w:szCs w:val="32"/>
        </w:rPr>
      </w:pPr>
    </w:p>
    <w:p w:rsidR="00B25AC2" w:rsidRDefault="00B25AC2">
      <w:pPr>
        <w:pStyle w:val="1"/>
        <w:spacing w:line="576" w:lineRule="exact"/>
        <w:ind w:firstLineChars="200" w:firstLine="632"/>
        <w:rPr>
          <w:rFonts w:ascii="仿宋" w:eastAsia="仿宋" w:hAnsi="仿宋"/>
          <w:sz w:val="32"/>
          <w:szCs w:val="32"/>
        </w:rPr>
      </w:pPr>
    </w:p>
    <w:p w:rsidR="00B25AC2" w:rsidRDefault="00B25AC2">
      <w:pPr>
        <w:pStyle w:val="1"/>
        <w:spacing w:line="576" w:lineRule="exact"/>
        <w:ind w:firstLineChars="200" w:firstLine="632"/>
        <w:rPr>
          <w:rFonts w:ascii="仿宋" w:eastAsia="仿宋" w:hAnsi="仿宋"/>
          <w:sz w:val="32"/>
          <w:szCs w:val="32"/>
        </w:rPr>
      </w:pPr>
    </w:p>
    <w:p w:rsidR="00B25AC2" w:rsidRDefault="00B25AC2">
      <w:pPr>
        <w:pStyle w:val="1"/>
        <w:spacing w:line="576" w:lineRule="exact"/>
        <w:ind w:firstLineChars="200" w:firstLine="632"/>
        <w:rPr>
          <w:rFonts w:ascii="仿宋" w:eastAsia="仿宋" w:hAnsi="仿宋"/>
          <w:sz w:val="32"/>
          <w:szCs w:val="32"/>
        </w:rPr>
      </w:pPr>
    </w:p>
    <w:p w:rsidR="00B25AC2" w:rsidRDefault="00B25AC2">
      <w:pPr>
        <w:pStyle w:val="1"/>
        <w:spacing w:line="576" w:lineRule="exact"/>
        <w:ind w:firstLineChars="200" w:firstLine="632"/>
        <w:rPr>
          <w:rFonts w:ascii="仿宋" w:eastAsia="仿宋" w:hAnsi="仿宋" w:hint="eastAsia"/>
          <w:sz w:val="32"/>
          <w:szCs w:val="32"/>
        </w:rPr>
      </w:pPr>
    </w:p>
    <w:p w:rsidR="008202AE" w:rsidRDefault="008202AE">
      <w:pPr>
        <w:pStyle w:val="1"/>
        <w:spacing w:line="576" w:lineRule="exact"/>
        <w:ind w:firstLineChars="200" w:firstLine="632"/>
        <w:rPr>
          <w:rFonts w:ascii="仿宋" w:eastAsia="仿宋" w:hAnsi="仿宋" w:hint="eastAsia"/>
          <w:sz w:val="32"/>
          <w:szCs w:val="32"/>
        </w:rPr>
      </w:pPr>
    </w:p>
    <w:p w:rsidR="008202AE" w:rsidRDefault="008202AE">
      <w:pPr>
        <w:pStyle w:val="1"/>
        <w:spacing w:line="576" w:lineRule="exact"/>
        <w:ind w:firstLineChars="200" w:firstLine="632"/>
        <w:rPr>
          <w:rFonts w:ascii="仿宋" w:eastAsia="仿宋" w:hAnsi="仿宋"/>
          <w:sz w:val="32"/>
          <w:szCs w:val="32"/>
        </w:rPr>
      </w:pPr>
    </w:p>
    <w:p w:rsidR="00B25AC2" w:rsidRDefault="004E71E7">
      <w:pPr>
        <w:pStyle w:val="1"/>
        <w:spacing w:line="576" w:lineRule="exact"/>
        <w:rPr>
          <w:rFonts w:ascii="黑体" w:eastAsia="黑体" w:hAnsi="仿宋"/>
          <w:sz w:val="32"/>
          <w:szCs w:val="32"/>
        </w:rPr>
      </w:pPr>
      <w:r>
        <w:rPr>
          <w:rFonts w:ascii="黑体" w:eastAsia="黑体" w:hAnsi="仿宋" w:hint="eastAsia"/>
          <w:sz w:val="32"/>
          <w:szCs w:val="32"/>
        </w:rPr>
        <w:t>附件</w:t>
      </w:r>
      <w:r>
        <w:rPr>
          <w:rFonts w:ascii="黑体" w:eastAsia="黑体" w:hAnsi="仿宋" w:hint="eastAsia"/>
          <w:sz w:val="32"/>
          <w:szCs w:val="32"/>
        </w:rPr>
        <w:t>1</w:t>
      </w:r>
    </w:p>
    <w:p w:rsidR="00B25AC2" w:rsidRDefault="004E71E7">
      <w:pPr>
        <w:pStyle w:val="1"/>
        <w:spacing w:line="576" w:lineRule="exact"/>
        <w:ind w:firstLineChars="200" w:firstLine="712"/>
        <w:jc w:val="center"/>
        <w:rPr>
          <w:rFonts w:ascii="方正小标宋简体" w:eastAsia="方正小标宋简体" w:hAnsi="仿宋"/>
          <w:sz w:val="36"/>
          <w:szCs w:val="36"/>
        </w:rPr>
      </w:pPr>
      <w:r>
        <w:rPr>
          <w:rFonts w:ascii="方正小标宋简体" w:eastAsia="方正小标宋简体" w:hAnsi="仿宋" w:hint="eastAsia"/>
          <w:sz w:val="36"/>
          <w:szCs w:val="36"/>
        </w:rPr>
        <w:t>2021</w:t>
      </w:r>
      <w:r>
        <w:rPr>
          <w:rFonts w:ascii="方正小标宋简体" w:eastAsia="方正小标宋简体" w:hAnsi="仿宋" w:hint="eastAsia"/>
          <w:sz w:val="36"/>
          <w:szCs w:val="36"/>
        </w:rPr>
        <w:t>年城管法律法规知识宣传月宣传标语</w:t>
      </w:r>
    </w:p>
    <w:p w:rsidR="00B25AC2" w:rsidRDefault="00B25AC2">
      <w:pPr>
        <w:pStyle w:val="1"/>
        <w:spacing w:line="576" w:lineRule="exact"/>
        <w:ind w:firstLineChars="200" w:firstLine="632"/>
        <w:rPr>
          <w:rFonts w:ascii="仿宋" w:eastAsia="仿宋" w:hAnsi="仿宋"/>
          <w:sz w:val="32"/>
          <w:szCs w:val="32"/>
        </w:rPr>
      </w:pP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城管普法我参与，守法律己促文明</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共创法治西安</w:t>
      </w:r>
      <w:r>
        <w:rPr>
          <w:rFonts w:ascii="仿宋_GB2312" w:eastAsia="仿宋_GB2312" w:hAnsi="仿宋" w:hint="eastAsia"/>
          <w:sz w:val="32"/>
          <w:szCs w:val="32"/>
        </w:rPr>
        <w:t xml:space="preserve"> </w:t>
      </w:r>
      <w:r>
        <w:rPr>
          <w:rFonts w:ascii="仿宋_GB2312" w:eastAsia="仿宋_GB2312" w:hAnsi="仿宋" w:hint="eastAsia"/>
          <w:sz w:val="32"/>
          <w:szCs w:val="32"/>
        </w:rPr>
        <w:t>共享美好生活</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宣法普法为人民，依法守护长安城</w:t>
      </w:r>
      <w:r>
        <w:rPr>
          <w:rFonts w:ascii="仿宋_GB2312" w:eastAsia="仿宋_GB2312" w:hAnsi="仿宋" w:hint="eastAsia"/>
          <w:sz w:val="32"/>
          <w:szCs w:val="32"/>
        </w:rPr>
        <w:t xml:space="preserve"> </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弘扬宪法精神，建设法治西安</w:t>
      </w:r>
      <w:r>
        <w:rPr>
          <w:rFonts w:ascii="仿宋_GB2312" w:eastAsia="仿宋_GB2312" w:hAnsi="仿宋" w:hint="eastAsia"/>
          <w:sz w:val="32"/>
          <w:szCs w:val="32"/>
        </w:rPr>
        <w:t xml:space="preserve"> </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尊法学法守法用法</w:t>
      </w:r>
      <w:r>
        <w:rPr>
          <w:rFonts w:ascii="仿宋_GB2312" w:eastAsia="仿宋_GB2312" w:hAnsi="仿宋" w:hint="eastAsia"/>
          <w:sz w:val="32"/>
          <w:szCs w:val="32"/>
        </w:rPr>
        <w:t xml:space="preserve"> </w:t>
      </w:r>
      <w:r>
        <w:rPr>
          <w:rFonts w:ascii="仿宋_GB2312" w:eastAsia="仿宋_GB2312" w:hAnsi="仿宋" w:hint="eastAsia"/>
          <w:sz w:val="32"/>
          <w:szCs w:val="32"/>
        </w:rPr>
        <w:t>共建法治西安</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法治建设共同参与</w:t>
      </w:r>
      <w:r>
        <w:rPr>
          <w:rFonts w:ascii="仿宋_GB2312" w:eastAsia="仿宋_GB2312" w:hAnsi="仿宋" w:hint="eastAsia"/>
          <w:sz w:val="32"/>
          <w:szCs w:val="32"/>
        </w:rPr>
        <w:t xml:space="preserve"> </w:t>
      </w:r>
      <w:r>
        <w:rPr>
          <w:rFonts w:ascii="仿宋_GB2312" w:eastAsia="仿宋_GB2312" w:hAnsi="仿宋" w:hint="eastAsia"/>
          <w:sz w:val="32"/>
          <w:szCs w:val="32"/>
        </w:rPr>
        <w:t>法治成果全民共享</w:t>
      </w:r>
      <w:r>
        <w:rPr>
          <w:rFonts w:ascii="仿宋_GB2312" w:eastAsia="仿宋_GB2312" w:hAnsi="仿宋" w:hint="eastAsia"/>
          <w:sz w:val="32"/>
          <w:szCs w:val="32"/>
        </w:rPr>
        <w:t xml:space="preserve"> </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深入学习贯彻习近平法治思想</w:t>
      </w:r>
      <w:r>
        <w:rPr>
          <w:rFonts w:ascii="仿宋_GB2312" w:eastAsia="仿宋_GB2312" w:hAnsi="仿宋" w:hint="eastAsia"/>
          <w:sz w:val="32"/>
          <w:szCs w:val="32"/>
        </w:rPr>
        <w:t xml:space="preserve"> </w:t>
      </w:r>
      <w:r>
        <w:rPr>
          <w:rFonts w:ascii="仿宋_GB2312" w:eastAsia="仿宋_GB2312" w:hAnsi="仿宋" w:hint="eastAsia"/>
          <w:sz w:val="32"/>
          <w:szCs w:val="32"/>
        </w:rPr>
        <w:t>积极开展全国法治政府示范创建</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hint="eastAsia"/>
          <w:sz w:val="32"/>
          <w:szCs w:val="32"/>
        </w:rPr>
        <w:t>党的领导是全面依法治国的根本保证</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hint="eastAsia"/>
          <w:sz w:val="32"/>
          <w:szCs w:val="32"/>
        </w:rPr>
        <w:t>开展示范创建</w:t>
      </w:r>
      <w:r>
        <w:rPr>
          <w:rFonts w:ascii="仿宋_GB2312" w:eastAsia="仿宋_GB2312" w:hAnsi="仿宋" w:hint="eastAsia"/>
          <w:sz w:val="32"/>
          <w:szCs w:val="32"/>
        </w:rPr>
        <w:t xml:space="preserve"> </w:t>
      </w:r>
      <w:r>
        <w:rPr>
          <w:rFonts w:ascii="仿宋_GB2312" w:eastAsia="仿宋_GB2312" w:hAnsi="仿宋" w:hint="eastAsia"/>
          <w:sz w:val="32"/>
          <w:szCs w:val="32"/>
        </w:rPr>
        <w:t>建设诚信政府；</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10.</w:t>
      </w:r>
      <w:r>
        <w:rPr>
          <w:rFonts w:ascii="仿宋_GB2312" w:eastAsia="仿宋_GB2312" w:hAnsi="仿宋" w:hint="eastAsia"/>
          <w:sz w:val="32"/>
          <w:szCs w:val="32"/>
        </w:rPr>
        <w:t>深入推进依法行政</w:t>
      </w:r>
      <w:r>
        <w:rPr>
          <w:rFonts w:ascii="仿宋_GB2312" w:eastAsia="仿宋_GB2312" w:hAnsi="仿宋" w:hint="eastAsia"/>
          <w:sz w:val="32"/>
          <w:szCs w:val="32"/>
        </w:rPr>
        <w:t xml:space="preserve"> </w:t>
      </w:r>
      <w:r>
        <w:rPr>
          <w:rFonts w:ascii="仿宋_GB2312" w:eastAsia="仿宋_GB2312" w:hAnsi="仿宋" w:hint="eastAsia"/>
          <w:sz w:val="32"/>
          <w:szCs w:val="32"/>
        </w:rPr>
        <w:t>加快建设法治政府；</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11.</w:t>
      </w:r>
      <w:r>
        <w:rPr>
          <w:rFonts w:ascii="仿宋_GB2312" w:eastAsia="仿宋_GB2312" w:hAnsi="仿宋" w:hint="eastAsia"/>
          <w:sz w:val="32"/>
          <w:szCs w:val="32"/>
        </w:rPr>
        <w:t>以示范创建为抓手</w:t>
      </w:r>
      <w:r>
        <w:rPr>
          <w:rFonts w:ascii="仿宋_GB2312" w:eastAsia="仿宋_GB2312" w:hAnsi="仿宋" w:hint="eastAsia"/>
          <w:sz w:val="32"/>
          <w:szCs w:val="32"/>
        </w:rPr>
        <w:t xml:space="preserve"> </w:t>
      </w:r>
      <w:r>
        <w:rPr>
          <w:rFonts w:ascii="仿宋_GB2312" w:eastAsia="仿宋_GB2312" w:hAnsi="仿宋" w:hint="eastAsia"/>
          <w:sz w:val="32"/>
          <w:szCs w:val="32"/>
        </w:rPr>
        <w:t>不断将法治政府建设向纵深推进</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12.</w:t>
      </w:r>
      <w:r>
        <w:rPr>
          <w:rFonts w:ascii="仿宋_GB2312" w:eastAsia="仿宋_GB2312" w:hAnsi="仿宋" w:hint="eastAsia"/>
          <w:sz w:val="32"/>
          <w:szCs w:val="32"/>
        </w:rPr>
        <w:t>以人为本执法为民</w:t>
      </w:r>
      <w:r>
        <w:rPr>
          <w:rFonts w:ascii="仿宋_GB2312" w:eastAsia="仿宋_GB2312" w:hAnsi="仿宋" w:hint="eastAsia"/>
          <w:sz w:val="32"/>
          <w:szCs w:val="32"/>
        </w:rPr>
        <w:t xml:space="preserve"> </w:t>
      </w:r>
      <w:r>
        <w:rPr>
          <w:rFonts w:ascii="仿宋_GB2312" w:eastAsia="仿宋_GB2312" w:hAnsi="仿宋" w:hint="eastAsia"/>
          <w:sz w:val="32"/>
          <w:szCs w:val="32"/>
        </w:rPr>
        <w:t>守法律己依法办事</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13.</w:t>
      </w:r>
      <w:r>
        <w:rPr>
          <w:rFonts w:ascii="仿宋_GB2312" w:eastAsia="仿宋_GB2312" w:hAnsi="仿宋" w:hint="eastAsia"/>
          <w:sz w:val="32"/>
          <w:szCs w:val="32"/>
        </w:rPr>
        <w:t>一切行政机关必须为人民服务</w:t>
      </w:r>
      <w:r>
        <w:rPr>
          <w:rFonts w:ascii="仿宋_GB2312" w:eastAsia="仿宋_GB2312" w:hAnsi="仿宋" w:hint="eastAsia"/>
          <w:sz w:val="32"/>
          <w:szCs w:val="32"/>
        </w:rPr>
        <w:t xml:space="preserve"> </w:t>
      </w:r>
      <w:r>
        <w:rPr>
          <w:rFonts w:ascii="仿宋_GB2312" w:eastAsia="仿宋_GB2312" w:hAnsi="仿宋" w:hint="eastAsia"/>
          <w:sz w:val="32"/>
          <w:szCs w:val="32"/>
        </w:rPr>
        <w:t>对人民负责</w:t>
      </w:r>
      <w:r>
        <w:rPr>
          <w:rFonts w:ascii="仿宋_GB2312" w:eastAsia="仿宋_GB2312" w:hAnsi="仿宋" w:hint="eastAsia"/>
          <w:sz w:val="32"/>
          <w:szCs w:val="32"/>
        </w:rPr>
        <w:t xml:space="preserve"> </w:t>
      </w:r>
      <w:r>
        <w:rPr>
          <w:rFonts w:ascii="仿宋_GB2312" w:eastAsia="仿宋_GB2312" w:hAnsi="仿宋" w:hint="eastAsia"/>
          <w:sz w:val="32"/>
          <w:szCs w:val="32"/>
        </w:rPr>
        <w:t>受人民监督</w:t>
      </w:r>
      <w:r>
        <w:rPr>
          <w:rFonts w:ascii="仿宋_GB2312" w:eastAsia="仿宋_GB2312" w:hAnsi="仿宋" w:hint="eastAsia"/>
          <w:sz w:val="32"/>
          <w:szCs w:val="32"/>
        </w:rPr>
        <w:t xml:space="preserve"> </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14.</w:t>
      </w:r>
      <w:r>
        <w:rPr>
          <w:rFonts w:ascii="仿宋_GB2312" w:eastAsia="仿宋_GB2312" w:hAnsi="仿宋" w:hint="eastAsia"/>
          <w:sz w:val="32"/>
          <w:szCs w:val="32"/>
        </w:rPr>
        <w:t>法定职责必须为</w:t>
      </w:r>
      <w:r>
        <w:rPr>
          <w:rFonts w:ascii="仿宋_GB2312" w:eastAsia="仿宋_GB2312" w:hAnsi="仿宋" w:hint="eastAsia"/>
          <w:sz w:val="32"/>
          <w:szCs w:val="32"/>
        </w:rPr>
        <w:t xml:space="preserve"> </w:t>
      </w:r>
      <w:r>
        <w:rPr>
          <w:rFonts w:ascii="仿宋_GB2312" w:eastAsia="仿宋_GB2312" w:hAnsi="仿宋" w:hint="eastAsia"/>
          <w:sz w:val="32"/>
          <w:szCs w:val="32"/>
        </w:rPr>
        <w:t>法无授权不可为</w:t>
      </w:r>
      <w:r>
        <w:rPr>
          <w:rFonts w:ascii="仿宋_GB2312" w:eastAsia="仿宋_GB2312" w:hAnsi="仿宋" w:hint="eastAsia"/>
          <w:sz w:val="32"/>
          <w:szCs w:val="32"/>
        </w:rPr>
        <w:t xml:space="preserve"> </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15.</w:t>
      </w:r>
      <w:r>
        <w:rPr>
          <w:rFonts w:ascii="仿宋_GB2312" w:eastAsia="仿宋_GB2312" w:hAnsi="仿宋" w:hint="eastAsia"/>
          <w:sz w:val="32"/>
          <w:szCs w:val="32"/>
        </w:rPr>
        <w:t>有权必有责</w:t>
      </w:r>
      <w:r>
        <w:rPr>
          <w:rFonts w:ascii="仿宋_GB2312" w:eastAsia="仿宋_GB2312" w:hAnsi="仿宋" w:hint="eastAsia"/>
          <w:sz w:val="32"/>
          <w:szCs w:val="32"/>
        </w:rPr>
        <w:t xml:space="preserve"> </w:t>
      </w:r>
      <w:r>
        <w:rPr>
          <w:rFonts w:ascii="仿宋_GB2312" w:eastAsia="仿宋_GB2312" w:hAnsi="仿宋" w:hint="eastAsia"/>
          <w:sz w:val="32"/>
          <w:szCs w:val="32"/>
        </w:rPr>
        <w:t>有责要担当</w:t>
      </w:r>
      <w:r>
        <w:rPr>
          <w:rFonts w:ascii="仿宋_GB2312" w:eastAsia="仿宋_GB2312" w:hAnsi="仿宋" w:hint="eastAsia"/>
          <w:sz w:val="32"/>
          <w:szCs w:val="32"/>
        </w:rPr>
        <w:t xml:space="preserve"> </w:t>
      </w:r>
      <w:r>
        <w:rPr>
          <w:rFonts w:ascii="仿宋_GB2312" w:eastAsia="仿宋_GB2312" w:hAnsi="仿宋" w:hint="eastAsia"/>
          <w:sz w:val="32"/>
          <w:szCs w:val="32"/>
        </w:rPr>
        <w:t>失责必追究</w:t>
      </w:r>
      <w:r>
        <w:rPr>
          <w:rFonts w:ascii="仿宋_GB2312" w:eastAsia="仿宋_GB2312" w:hAnsi="仿宋" w:hint="eastAsia"/>
          <w:sz w:val="32"/>
          <w:szCs w:val="32"/>
        </w:rPr>
        <w:t xml:space="preserve"> </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16.</w:t>
      </w:r>
      <w:r>
        <w:rPr>
          <w:rFonts w:ascii="仿宋_GB2312" w:eastAsia="仿宋_GB2312" w:hAnsi="仿宋" w:hint="eastAsia"/>
          <w:sz w:val="32"/>
          <w:szCs w:val="32"/>
        </w:rPr>
        <w:t>强化宗旨意识</w:t>
      </w:r>
      <w:r>
        <w:rPr>
          <w:rFonts w:ascii="仿宋_GB2312" w:eastAsia="仿宋_GB2312" w:hAnsi="仿宋" w:hint="eastAsia"/>
          <w:sz w:val="32"/>
          <w:szCs w:val="32"/>
        </w:rPr>
        <w:t xml:space="preserve"> </w:t>
      </w:r>
      <w:r>
        <w:rPr>
          <w:rFonts w:ascii="仿宋_GB2312" w:eastAsia="仿宋_GB2312" w:hAnsi="仿宋" w:hint="eastAsia"/>
          <w:sz w:val="32"/>
          <w:szCs w:val="32"/>
        </w:rPr>
        <w:t>提升行政执法水平</w:t>
      </w:r>
      <w:r>
        <w:rPr>
          <w:rFonts w:ascii="仿宋_GB2312" w:eastAsia="仿宋_GB2312" w:hAnsi="仿宋" w:hint="eastAsia"/>
          <w:sz w:val="32"/>
          <w:szCs w:val="32"/>
        </w:rPr>
        <w:t xml:space="preserve"> </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t>17.</w:t>
      </w:r>
      <w:r>
        <w:rPr>
          <w:rFonts w:ascii="仿宋_GB2312" w:eastAsia="仿宋_GB2312" w:hAnsi="仿宋" w:hint="eastAsia"/>
          <w:sz w:val="32"/>
          <w:szCs w:val="32"/>
        </w:rPr>
        <w:t>支持法治创建</w:t>
      </w:r>
      <w:r>
        <w:rPr>
          <w:rFonts w:ascii="仿宋_GB2312" w:eastAsia="仿宋_GB2312" w:hAnsi="仿宋" w:hint="eastAsia"/>
          <w:sz w:val="32"/>
          <w:szCs w:val="32"/>
        </w:rPr>
        <w:t xml:space="preserve"> </w:t>
      </w:r>
      <w:r>
        <w:rPr>
          <w:rFonts w:ascii="仿宋_GB2312" w:eastAsia="仿宋_GB2312" w:hAnsi="仿宋" w:hint="eastAsia"/>
          <w:sz w:val="32"/>
          <w:szCs w:val="32"/>
        </w:rPr>
        <w:t>共享法治阳光</w:t>
      </w:r>
    </w:p>
    <w:p w:rsidR="00B25AC2" w:rsidRDefault="004E71E7">
      <w:pPr>
        <w:pStyle w:val="1"/>
        <w:spacing w:line="576" w:lineRule="exact"/>
        <w:ind w:firstLineChars="200" w:firstLine="632"/>
        <w:rPr>
          <w:rFonts w:ascii="仿宋_GB2312" w:eastAsia="仿宋_GB2312" w:hAnsi="仿宋"/>
          <w:sz w:val="32"/>
          <w:szCs w:val="32"/>
        </w:rPr>
      </w:pPr>
      <w:r>
        <w:rPr>
          <w:rFonts w:ascii="仿宋_GB2312" w:eastAsia="仿宋_GB2312" w:hAnsi="仿宋" w:hint="eastAsia"/>
          <w:sz w:val="32"/>
          <w:szCs w:val="32"/>
        </w:rPr>
        <w:lastRenderedPageBreak/>
        <w:t>18.</w:t>
      </w:r>
      <w:r>
        <w:rPr>
          <w:rFonts w:ascii="仿宋_GB2312" w:eastAsia="仿宋_GB2312" w:hAnsi="仿宋" w:hint="eastAsia"/>
          <w:sz w:val="32"/>
          <w:szCs w:val="32"/>
        </w:rPr>
        <w:t>办事依法</w:t>
      </w:r>
      <w:r>
        <w:rPr>
          <w:rFonts w:ascii="仿宋_GB2312" w:eastAsia="仿宋_GB2312" w:hAnsi="仿宋" w:hint="eastAsia"/>
          <w:sz w:val="32"/>
          <w:szCs w:val="32"/>
        </w:rPr>
        <w:t xml:space="preserve"> </w:t>
      </w:r>
      <w:r>
        <w:rPr>
          <w:rFonts w:ascii="仿宋_GB2312" w:eastAsia="仿宋_GB2312" w:hAnsi="仿宋" w:hint="eastAsia"/>
          <w:sz w:val="32"/>
          <w:szCs w:val="32"/>
        </w:rPr>
        <w:t>遇事找法</w:t>
      </w:r>
      <w:r>
        <w:rPr>
          <w:rFonts w:ascii="仿宋_GB2312" w:eastAsia="仿宋_GB2312" w:hAnsi="仿宋" w:hint="eastAsia"/>
          <w:sz w:val="32"/>
          <w:szCs w:val="32"/>
        </w:rPr>
        <w:t xml:space="preserve"> </w:t>
      </w:r>
      <w:r>
        <w:rPr>
          <w:rFonts w:ascii="仿宋_GB2312" w:eastAsia="仿宋_GB2312" w:hAnsi="仿宋" w:hint="eastAsia"/>
          <w:sz w:val="32"/>
          <w:szCs w:val="32"/>
        </w:rPr>
        <w:t>解决问题用法</w:t>
      </w:r>
      <w:r>
        <w:rPr>
          <w:rFonts w:ascii="仿宋_GB2312" w:eastAsia="仿宋_GB2312" w:hAnsi="仿宋" w:hint="eastAsia"/>
          <w:sz w:val="32"/>
          <w:szCs w:val="32"/>
        </w:rPr>
        <w:t xml:space="preserve"> </w:t>
      </w:r>
      <w:r>
        <w:rPr>
          <w:rFonts w:ascii="仿宋_GB2312" w:eastAsia="仿宋_GB2312" w:hAnsi="仿宋" w:hint="eastAsia"/>
          <w:sz w:val="32"/>
          <w:szCs w:val="32"/>
        </w:rPr>
        <w:t>化解矛盾靠法</w:t>
      </w:r>
    </w:p>
    <w:p w:rsidR="00B25AC2" w:rsidRDefault="004E71E7">
      <w:pPr>
        <w:spacing w:line="576" w:lineRule="exact"/>
        <w:rPr>
          <w:rFonts w:ascii="黑体" w:eastAsia="黑体" w:hAnsi="黑体"/>
          <w:color w:val="000000"/>
          <w:szCs w:val="32"/>
        </w:rPr>
      </w:pPr>
      <w:r>
        <w:rPr>
          <w:rFonts w:ascii="黑体" w:eastAsia="黑体" w:hAnsi="黑体" w:hint="eastAsia"/>
          <w:szCs w:val="32"/>
        </w:rPr>
        <w:t>附件</w:t>
      </w:r>
      <w:r>
        <w:rPr>
          <w:rFonts w:ascii="黑体" w:eastAsia="黑体" w:hAnsi="黑体" w:hint="eastAsia"/>
          <w:color w:val="000000"/>
          <w:szCs w:val="32"/>
        </w:rPr>
        <w:t>2</w:t>
      </w:r>
    </w:p>
    <w:p w:rsidR="00B25AC2" w:rsidRDefault="004E71E7">
      <w:pPr>
        <w:adjustRightInd w:val="0"/>
        <w:snapToGrid w:val="0"/>
        <w:spacing w:line="560" w:lineRule="exact"/>
        <w:ind w:rightChars="200" w:right="632"/>
        <w:jc w:val="center"/>
        <w:outlineLvl w:val="0"/>
        <w:rPr>
          <w:rFonts w:ascii="黑体" w:eastAsia="黑体"/>
          <w:kern w:val="0"/>
          <w:szCs w:val="32"/>
        </w:rPr>
      </w:pPr>
      <w:r>
        <w:rPr>
          <w:rFonts w:ascii="黑体" w:eastAsia="黑体" w:hint="eastAsia"/>
          <w:kern w:val="0"/>
          <w:szCs w:val="32"/>
        </w:rPr>
        <w:t xml:space="preserve">   </w:t>
      </w:r>
      <w:r>
        <w:rPr>
          <w:rFonts w:ascii="黑体" w:eastAsia="黑体" w:hint="eastAsia"/>
          <w:kern w:val="0"/>
          <w:szCs w:val="32"/>
        </w:rPr>
        <w:t>中队（科室）</w:t>
      </w:r>
      <w:r>
        <w:rPr>
          <w:rFonts w:ascii="黑体" w:eastAsia="黑体" w:hint="eastAsia"/>
          <w:kern w:val="0"/>
          <w:szCs w:val="32"/>
        </w:rPr>
        <w:t xml:space="preserve"> </w:t>
      </w:r>
      <w:r>
        <w:rPr>
          <w:rFonts w:ascii="黑体" w:eastAsia="黑体" w:hint="eastAsia"/>
          <w:kern w:val="0"/>
          <w:szCs w:val="32"/>
        </w:rPr>
        <w:t>月</w:t>
      </w:r>
      <w:r>
        <w:rPr>
          <w:rFonts w:ascii="黑体" w:eastAsia="黑体" w:hint="eastAsia"/>
          <w:kern w:val="0"/>
          <w:szCs w:val="32"/>
        </w:rPr>
        <w:t xml:space="preserve">   </w:t>
      </w:r>
      <w:r>
        <w:rPr>
          <w:rFonts w:ascii="黑体" w:eastAsia="黑体" w:hint="eastAsia"/>
          <w:kern w:val="0"/>
          <w:szCs w:val="32"/>
        </w:rPr>
        <w:t>日城管法律知识宣传月日报表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1472"/>
        <w:gridCol w:w="1473"/>
        <w:gridCol w:w="977"/>
        <w:gridCol w:w="977"/>
        <w:gridCol w:w="1229"/>
        <w:gridCol w:w="977"/>
        <w:gridCol w:w="1229"/>
      </w:tblGrid>
      <w:tr w:rsidR="00B25AC2">
        <w:trPr>
          <w:trHeight w:val="572"/>
        </w:trPr>
        <w:tc>
          <w:tcPr>
            <w:tcW w:w="726" w:type="dxa"/>
            <w:vAlign w:val="center"/>
          </w:tcPr>
          <w:p w:rsidR="00B25AC2" w:rsidRDefault="004E71E7">
            <w:pPr>
              <w:spacing w:line="400" w:lineRule="exact"/>
              <w:jc w:val="center"/>
              <w:rPr>
                <w:rFonts w:ascii="宋体" w:hAnsi="宋体"/>
                <w:b/>
                <w:kern w:val="0"/>
                <w:sz w:val="24"/>
                <w:szCs w:val="24"/>
              </w:rPr>
            </w:pPr>
            <w:r>
              <w:rPr>
                <w:rFonts w:ascii="宋体" w:hAnsi="宋体" w:hint="eastAsia"/>
                <w:b/>
                <w:kern w:val="0"/>
                <w:sz w:val="24"/>
                <w:szCs w:val="24"/>
              </w:rPr>
              <w:t>序号</w:t>
            </w:r>
          </w:p>
        </w:tc>
        <w:tc>
          <w:tcPr>
            <w:tcW w:w="2945" w:type="dxa"/>
            <w:gridSpan w:val="2"/>
            <w:vAlign w:val="center"/>
          </w:tcPr>
          <w:p w:rsidR="00B25AC2" w:rsidRDefault="004E71E7">
            <w:pPr>
              <w:spacing w:line="400" w:lineRule="exact"/>
              <w:jc w:val="center"/>
              <w:rPr>
                <w:rFonts w:ascii="宋体" w:hAnsi="宋体"/>
                <w:b/>
                <w:kern w:val="0"/>
                <w:sz w:val="24"/>
                <w:szCs w:val="24"/>
              </w:rPr>
            </w:pPr>
            <w:r>
              <w:rPr>
                <w:rFonts w:ascii="宋体" w:hAnsi="宋体" w:hint="eastAsia"/>
                <w:b/>
                <w:kern w:val="0"/>
                <w:sz w:val="24"/>
                <w:szCs w:val="24"/>
              </w:rPr>
              <w:t>项目</w:t>
            </w:r>
          </w:p>
        </w:tc>
        <w:tc>
          <w:tcPr>
            <w:tcW w:w="977" w:type="dxa"/>
            <w:vAlign w:val="center"/>
          </w:tcPr>
          <w:p w:rsidR="00B25AC2" w:rsidRDefault="004E71E7">
            <w:pPr>
              <w:spacing w:line="400" w:lineRule="exact"/>
              <w:jc w:val="center"/>
              <w:rPr>
                <w:rFonts w:ascii="宋体" w:hAnsi="宋体"/>
                <w:b/>
                <w:kern w:val="0"/>
                <w:sz w:val="24"/>
                <w:szCs w:val="24"/>
              </w:rPr>
            </w:pPr>
            <w:r>
              <w:rPr>
                <w:rFonts w:ascii="宋体" w:hAnsi="宋体" w:hint="eastAsia"/>
                <w:b/>
                <w:kern w:val="0"/>
                <w:sz w:val="24"/>
                <w:szCs w:val="24"/>
              </w:rPr>
              <w:t>当日数</w:t>
            </w:r>
          </w:p>
        </w:tc>
        <w:tc>
          <w:tcPr>
            <w:tcW w:w="977" w:type="dxa"/>
            <w:vAlign w:val="center"/>
          </w:tcPr>
          <w:p w:rsidR="00B25AC2" w:rsidRDefault="004E71E7">
            <w:pPr>
              <w:spacing w:line="400" w:lineRule="exact"/>
              <w:jc w:val="center"/>
              <w:rPr>
                <w:rFonts w:ascii="宋体" w:hAnsi="宋体"/>
                <w:b/>
                <w:kern w:val="0"/>
                <w:sz w:val="24"/>
                <w:szCs w:val="24"/>
              </w:rPr>
            </w:pPr>
            <w:r>
              <w:rPr>
                <w:rFonts w:ascii="宋体" w:hAnsi="宋体" w:hint="eastAsia"/>
                <w:b/>
                <w:kern w:val="0"/>
                <w:sz w:val="24"/>
                <w:szCs w:val="24"/>
              </w:rPr>
              <w:t>累计数</w:t>
            </w:r>
          </w:p>
        </w:tc>
        <w:tc>
          <w:tcPr>
            <w:tcW w:w="1229" w:type="dxa"/>
            <w:vAlign w:val="center"/>
          </w:tcPr>
          <w:p w:rsidR="00B25AC2" w:rsidRDefault="004E71E7">
            <w:pPr>
              <w:spacing w:line="400" w:lineRule="exact"/>
              <w:jc w:val="center"/>
              <w:rPr>
                <w:rFonts w:ascii="宋体" w:hAnsi="宋体"/>
                <w:b/>
                <w:kern w:val="0"/>
                <w:sz w:val="24"/>
                <w:szCs w:val="24"/>
              </w:rPr>
            </w:pPr>
            <w:r>
              <w:rPr>
                <w:rFonts w:ascii="宋体" w:hAnsi="宋体" w:hint="eastAsia"/>
                <w:b/>
                <w:kern w:val="0"/>
                <w:sz w:val="24"/>
                <w:szCs w:val="24"/>
              </w:rPr>
              <w:t>方式类别</w:t>
            </w:r>
          </w:p>
        </w:tc>
        <w:tc>
          <w:tcPr>
            <w:tcW w:w="977" w:type="dxa"/>
            <w:vAlign w:val="center"/>
          </w:tcPr>
          <w:p w:rsidR="00B25AC2" w:rsidRDefault="004E71E7">
            <w:pPr>
              <w:spacing w:line="400" w:lineRule="exact"/>
              <w:jc w:val="center"/>
              <w:rPr>
                <w:rFonts w:ascii="宋体" w:hAnsi="宋体"/>
                <w:b/>
                <w:kern w:val="0"/>
                <w:sz w:val="24"/>
                <w:szCs w:val="24"/>
              </w:rPr>
            </w:pPr>
            <w:r>
              <w:rPr>
                <w:rFonts w:ascii="宋体" w:hAnsi="宋体" w:hint="eastAsia"/>
                <w:b/>
                <w:kern w:val="0"/>
                <w:sz w:val="24"/>
                <w:szCs w:val="24"/>
              </w:rPr>
              <w:t>当日数</w:t>
            </w:r>
          </w:p>
        </w:tc>
        <w:tc>
          <w:tcPr>
            <w:tcW w:w="1229" w:type="dxa"/>
            <w:vAlign w:val="center"/>
          </w:tcPr>
          <w:p w:rsidR="00B25AC2" w:rsidRDefault="004E71E7">
            <w:pPr>
              <w:spacing w:line="400" w:lineRule="exact"/>
              <w:jc w:val="center"/>
              <w:rPr>
                <w:rFonts w:ascii="宋体" w:hAnsi="宋体"/>
                <w:b/>
                <w:kern w:val="0"/>
                <w:sz w:val="24"/>
                <w:szCs w:val="24"/>
              </w:rPr>
            </w:pPr>
            <w:r>
              <w:rPr>
                <w:rFonts w:ascii="宋体" w:hAnsi="宋体" w:hint="eastAsia"/>
                <w:b/>
                <w:kern w:val="0"/>
                <w:sz w:val="24"/>
                <w:szCs w:val="24"/>
              </w:rPr>
              <w:t>累计数量</w:t>
            </w:r>
          </w:p>
        </w:tc>
      </w:tr>
      <w:tr w:rsidR="00B25AC2">
        <w:trPr>
          <w:trHeight w:val="556"/>
        </w:trPr>
        <w:tc>
          <w:tcPr>
            <w:tcW w:w="726" w:type="dxa"/>
            <w:vMerge w:val="restart"/>
            <w:vAlign w:val="center"/>
          </w:tcPr>
          <w:p w:rsidR="00B25AC2" w:rsidRDefault="004E71E7">
            <w:pPr>
              <w:jc w:val="center"/>
              <w:rPr>
                <w:rFonts w:ascii="宋体" w:hAnsi="宋体"/>
                <w:kern w:val="0"/>
                <w:sz w:val="24"/>
                <w:szCs w:val="24"/>
              </w:rPr>
            </w:pPr>
            <w:r>
              <w:rPr>
                <w:rFonts w:ascii="宋体" w:hAnsi="宋体" w:hint="eastAsia"/>
                <w:kern w:val="0"/>
                <w:sz w:val="24"/>
                <w:szCs w:val="24"/>
              </w:rPr>
              <w:t>1</w:t>
            </w:r>
          </w:p>
        </w:tc>
        <w:tc>
          <w:tcPr>
            <w:tcW w:w="1472" w:type="dxa"/>
            <w:vMerge w:val="restart"/>
            <w:vAlign w:val="center"/>
          </w:tcPr>
          <w:p w:rsidR="00B25AC2" w:rsidRDefault="004E71E7">
            <w:pPr>
              <w:jc w:val="center"/>
              <w:rPr>
                <w:rFonts w:ascii="宋体" w:hAnsi="宋体"/>
                <w:kern w:val="0"/>
                <w:sz w:val="24"/>
                <w:szCs w:val="24"/>
              </w:rPr>
            </w:pPr>
            <w:r>
              <w:rPr>
                <w:rFonts w:ascii="宋体" w:hAnsi="宋体" w:hint="eastAsia"/>
                <w:kern w:val="0"/>
                <w:sz w:val="24"/>
                <w:szCs w:val="24"/>
              </w:rPr>
              <w:t>广告宣传</w:t>
            </w: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滚动屏</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4E71E7">
            <w:pPr>
              <w:jc w:val="center"/>
              <w:rPr>
                <w:rFonts w:ascii="宋体" w:hAnsi="宋体"/>
                <w:kern w:val="0"/>
                <w:sz w:val="24"/>
                <w:szCs w:val="24"/>
              </w:rPr>
            </w:pPr>
            <w:r>
              <w:rPr>
                <w:rFonts w:ascii="宋体" w:hAnsi="宋体" w:hint="eastAsia"/>
                <w:kern w:val="0"/>
                <w:sz w:val="24"/>
                <w:szCs w:val="24"/>
              </w:rPr>
              <w:t>播放次数</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Merge/>
            <w:vAlign w:val="center"/>
          </w:tcPr>
          <w:p w:rsidR="00B25AC2" w:rsidRDefault="00B25AC2">
            <w:pPr>
              <w:jc w:val="center"/>
              <w:rPr>
                <w:rFonts w:ascii="宋体" w:hAnsi="宋体"/>
                <w:kern w:val="0"/>
                <w:sz w:val="24"/>
                <w:szCs w:val="24"/>
              </w:rPr>
            </w:pPr>
          </w:p>
        </w:tc>
        <w:tc>
          <w:tcPr>
            <w:tcW w:w="1472" w:type="dxa"/>
            <w:vMerge/>
            <w:vAlign w:val="center"/>
          </w:tcPr>
          <w:p w:rsidR="00B25AC2" w:rsidRDefault="00B25AC2">
            <w:pPr>
              <w:jc w:val="center"/>
              <w:rPr>
                <w:rFonts w:ascii="宋体" w:hAnsi="宋体"/>
                <w:kern w:val="0"/>
                <w:sz w:val="24"/>
                <w:szCs w:val="24"/>
              </w:rPr>
            </w:pP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大型</w:t>
            </w:r>
            <w:r>
              <w:rPr>
                <w:rFonts w:ascii="宋体" w:hAnsi="宋体" w:hint="eastAsia"/>
                <w:kern w:val="0"/>
                <w:sz w:val="24"/>
                <w:szCs w:val="24"/>
              </w:rPr>
              <w:t>Led</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4E71E7">
            <w:pPr>
              <w:jc w:val="center"/>
              <w:rPr>
                <w:rFonts w:ascii="宋体" w:hAnsi="宋体"/>
                <w:kern w:val="0"/>
                <w:sz w:val="24"/>
                <w:szCs w:val="24"/>
              </w:rPr>
            </w:pPr>
            <w:r>
              <w:rPr>
                <w:rFonts w:ascii="宋体" w:hAnsi="宋体" w:hint="eastAsia"/>
                <w:kern w:val="0"/>
                <w:sz w:val="24"/>
                <w:szCs w:val="24"/>
              </w:rPr>
              <w:t>播放次数</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Merge w:val="restart"/>
            <w:vAlign w:val="center"/>
          </w:tcPr>
          <w:p w:rsidR="00B25AC2" w:rsidRDefault="004E71E7">
            <w:pPr>
              <w:jc w:val="center"/>
              <w:rPr>
                <w:rFonts w:ascii="宋体" w:hAnsi="宋体"/>
                <w:kern w:val="0"/>
                <w:sz w:val="24"/>
                <w:szCs w:val="24"/>
              </w:rPr>
            </w:pPr>
            <w:r>
              <w:rPr>
                <w:rFonts w:ascii="宋体" w:hAnsi="宋体" w:hint="eastAsia"/>
                <w:kern w:val="0"/>
                <w:sz w:val="24"/>
                <w:szCs w:val="24"/>
              </w:rPr>
              <w:t>2</w:t>
            </w:r>
          </w:p>
        </w:tc>
        <w:tc>
          <w:tcPr>
            <w:tcW w:w="1472" w:type="dxa"/>
            <w:vMerge w:val="restart"/>
            <w:vAlign w:val="center"/>
          </w:tcPr>
          <w:p w:rsidR="00B25AC2" w:rsidRDefault="004E71E7">
            <w:pPr>
              <w:jc w:val="center"/>
              <w:rPr>
                <w:rFonts w:ascii="宋体" w:hAnsi="宋体"/>
                <w:kern w:val="0"/>
                <w:sz w:val="24"/>
                <w:szCs w:val="24"/>
              </w:rPr>
            </w:pPr>
            <w:r>
              <w:rPr>
                <w:rFonts w:ascii="宋体" w:hAnsi="宋体" w:hint="eastAsia"/>
                <w:kern w:val="0"/>
                <w:sz w:val="24"/>
                <w:szCs w:val="24"/>
              </w:rPr>
              <w:t>六进</w:t>
            </w: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进机关</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发放资料</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Merge/>
            <w:vAlign w:val="center"/>
          </w:tcPr>
          <w:p w:rsidR="00B25AC2" w:rsidRDefault="00B25AC2">
            <w:pPr>
              <w:jc w:val="center"/>
              <w:rPr>
                <w:rFonts w:ascii="宋体" w:hAnsi="宋体"/>
                <w:kern w:val="0"/>
                <w:sz w:val="24"/>
                <w:szCs w:val="24"/>
              </w:rPr>
            </w:pPr>
          </w:p>
        </w:tc>
        <w:tc>
          <w:tcPr>
            <w:tcW w:w="1472" w:type="dxa"/>
            <w:vMerge/>
            <w:vAlign w:val="center"/>
          </w:tcPr>
          <w:p w:rsidR="00B25AC2" w:rsidRDefault="00B25AC2">
            <w:pPr>
              <w:jc w:val="center"/>
              <w:rPr>
                <w:rFonts w:ascii="宋体" w:hAnsi="宋体"/>
                <w:kern w:val="0"/>
                <w:sz w:val="24"/>
                <w:szCs w:val="24"/>
              </w:rPr>
            </w:pP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进乡村</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发放资料</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Merge/>
            <w:vAlign w:val="center"/>
          </w:tcPr>
          <w:p w:rsidR="00B25AC2" w:rsidRDefault="00B25AC2">
            <w:pPr>
              <w:jc w:val="center"/>
              <w:rPr>
                <w:rFonts w:ascii="宋体" w:hAnsi="宋体"/>
                <w:kern w:val="0"/>
                <w:sz w:val="24"/>
                <w:szCs w:val="24"/>
              </w:rPr>
            </w:pPr>
          </w:p>
        </w:tc>
        <w:tc>
          <w:tcPr>
            <w:tcW w:w="1472" w:type="dxa"/>
            <w:vMerge/>
            <w:vAlign w:val="center"/>
          </w:tcPr>
          <w:p w:rsidR="00B25AC2" w:rsidRDefault="00B25AC2">
            <w:pPr>
              <w:jc w:val="center"/>
              <w:rPr>
                <w:rFonts w:ascii="宋体" w:hAnsi="宋体"/>
                <w:kern w:val="0"/>
                <w:sz w:val="24"/>
                <w:szCs w:val="24"/>
              </w:rPr>
            </w:pP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进社区</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发放资料</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Merge/>
            <w:vAlign w:val="center"/>
          </w:tcPr>
          <w:p w:rsidR="00B25AC2" w:rsidRDefault="00B25AC2">
            <w:pPr>
              <w:jc w:val="center"/>
              <w:rPr>
                <w:rFonts w:ascii="宋体" w:hAnsi="宋体"/>
                <w:kern w:val="0"/>
                <w:sz w:val="24"/>
                <w:szCs w:val="24"/>
              </w:rPr>
            </w:pPr>
          </w:p>
        </w:tc>
        <w:tc>
          <w:tcPr>
            <w:tcW w:w="1472" w:type="dxa"/>
            <w:vMerge/>
            <w:vAlign w:val="center"/>
          </w:tcPr>
          <w:p w:rsidR="00B25AC2" w:rsidRDefault="00B25AC2">
            <w:pPr>
              <w:jc w:val="center"/>
              <w:rPr>
                <w:rFonts w:ascii="宋体" w:hAnsi="宋体"/>
                <w:kern w:val="0"/>
                <w:sz w:val="24"/>
                <w:szCs w:val="24"/>
              </w:rPr>
            </w:pP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进学校</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发放资料</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Merge/>
            <w:vAlign w:val="center"/>
          </w:tcPr>
          <w:p w:rsidR="00B25AC2" w:rsidRDefault="00B25AC2">
            <w:pPr>
              <w:jc w:val="center"/>
              <w:rPr>
                <w:rFonts w:ascii="宋体" w:hAnsi="宋体"/>
                <w:kern w:val="0"/>
                <w:sz w:val="24"/>
                <w:szCs w:val="24"/>
              </w:rPr>
            </w:pPr>
          </w:p>
        </w:tc>
        <w:tc>
          <w:tcPr>
            <w:tcW w:w="1472" w:type="dxa"/>
            <w:vMerge/>
            <w:vAlign w:val="center"/>
          </w:tcPr>
          <w:p w:rsidR="00B25AC2" w:rsidRDefault="00B25AC2">
            <w:pPr>
              <w:jc w:val="center"/>
              <w:rPr>
                <w:rFonts w:ascii="宋体" w:hAnsi="宋体"/>
                <w:kern w:val="0"/>
                <w:sz w:val="24"/>
                <w:szCs w:val="24"/>
              </w:rPr>
            </w:pP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进商户</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发放资料</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Merge/>
            <w:vAlign w:val="center"/>
          </w:tcPr>
          <w:p w:rsidR="00B25AC2" w:rsidRDefault="00B25AC2">
            <w:pPr>
              <w:jc w:val="center"/>
              <w:rPr>
                <w:rFonts w:ascii="宋体" w:hAnsi="宋体"/>
                <w:kern w:val="0"/>
                <w:sz w:val="24"/>
                <w:szCs w:val="24"/>
              </w:rPr>
            </w:pPr>
          </w:p>
        </w:tc>
        <w:tc>
          <w:tcPr>
            <w:tcW w:w="1472" w:type="dxa"/>
            <w:vMerge/>
            <w:vAlign w:val="center"/>
          </w:tcPr>
          <w:p w:rsidR="00B25AC2" w:rsidRDefault="00B25AC2">
            <w:pPr>
              <w:jc w:val="center"/>
              <w:rPr>
                <w:rFonts w:ascii="宋体" w:hAnsi="宋体"/>
                <w:kern w:val="0"/>
                <w:sz w:val="24"/>
                <w:szCs w:val="24"/>
              </w:rPr>
            </w:pP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进工地</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发放资料</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Align w:val="center"/>
          </w:tcPr>
          <w:p w:rsidR="00B25AC2" w:rsidRDefault="004E71E7">
            <w:pPr>
              <w:jc w:val="center"/>
              <w:rPr>
                <w:rFonts w:ascii="宋体" w:hAnsi="宋体"/>
                <w:kern w:val="0"/>
                <w:sz w:val="24"/>
                <w:szCs w:val="24"/>
              </w:rPr>
            </w:pPr>
            <w:r>
              <w:rPr>
                <w:rFonts w:ascii="宋体" w:hAnsi="宋体" w:hint="eastAsia"/>
                <w:kern w:val="0"/>
                <w:sz w:val="24"/>
                <w:szCs w:val="24"/>
              </w:rPr>
              <w:t>3</w:t>
            </w:r>
          </w:p>
        </w:tc>
        <w:tc>
          <w:tcPr>
            <w:tcW w:w="1472"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志愿者宣传</w:t>
            </w: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参与人</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发放资料</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Align w:val="center"/>
          </w:tcPr>
          <w:p w:rsidR="00B25AC2" w:rsidRDefault="004E71E7">
            <w:pPr>
              <w:jc w:val="center"/>
              <w:rPr>
                <w:rFonts w:ascii="宋体" w:hAnsi="宋体"/>
                <w:kern w:val="0"/>
                <w:sz w:val="24"/>
                <w:szCs w:val="24"/>
              </w:rPr>
            </w:pPr>
            <w:r>
              <w:rPr>
                <w:rFonts w:ascii="宋体" w:hAnsi="宋体" w:hint="eastAsia"/>
                <w:kern w:val="0"/>
                <w:sz w:val="24"/>
                <w:szCs w:val="24"/>
              </w:rPr>
              <w:t>4</w:t>
            </w:r>
          </w:p>
        </w:tc>
        <w:tc>
          <w:tcPr>
            <w:tcW w:w="2945" w:type="dxa"/>
            <w:gridSpan w:val="2"/>
            <w:vAlign w:val="center"/>
          </w:tcPr>
          <w:p w:rsidR="00B25AC2" w:rsidRDefault="004E71E7">
            <w:pPr>
              <w:jc w:val="center"/>
              <w:rPr>
                <w:rFonts w:ascii="宋体" w:hAnsi="宋体"/>
                <w:kern w:val="0"/>
                <w:sz w:val="24"/>
                <w:szCs w:val="24"/>
              </w:rPr>
            </w:pPr>
            <w:r>
              <w:rPr>
                <w:rFonts w:ascii="宋体" w:hAnsi="宋体" w:hint="eastAsia"/>
                <w:kern w:val="0"/>
                <w:sz w:val="24"/>
                <w:szCs w:val="24"/>
              </w:rPr>
              <w:t>出动人数</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Merge w:val="restart"/>
            <w:vAlign w:val="center"/>
          </w:tcPr>
          <w:p w:rsidR="00B25AC2" w:rsidRDefault="004E71E7">
            <w:pPr>
              <w:jc w:val="center"/>
              <w:rPr>
                <w:rFonts w:ascii="宋体" w:hAnsi="宋体"/>
                <w:kern w:val="0"/>
                <w:sz w:val="24"/>
                <w:szCs w:val="24"/>
              </w:rPr>
            </w:pPr>
            <w:r>
              <w:rPr>
                <w:rFonts w:ascii="宋体" w:hAnsi="宋体" w:hint="eastAsia"/>
                <w:kern w:val="0"/>
                <w:sz w:val="24"/>
                <w:szCs w:val="24"/>
              </w:rPr>
              <w:t>其它方式</w:t>
            </w: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Align w:val="center"/>
          </w:tcPr>
          <w:p w:rsidR="00B25AC2" w:rsidRDefault="004E71E7">
            <w:pPr>
              <w:jc w:val="center"/>
              <w:rPr>
                <w:rFonts w:ascii="宋体" w:hAnsi="宋体"/>
                <w:kern w:val="0"/>
                <w:sz w:val="24"/>
                <w:szCs w:val="24"/>
              </w:rPr>
            </w:pPr>
            <w:r>
              <w:rPr>
                <w:rFonts w:ascii="宋体" w:hAnsi="宋体" w:hint="eastAsia"/>
                <w:kern w:val="0"/>
                <w:sz w:val="24"/>
                <w:szCs w:val="24"/>
              </w:rPr>
              <w:t>5</w:t>
            </w:r>
          </w:p>
        </w:tc>
        <w:tc>
          <w:tcPr>
            <w:tcW w:w="2945" w:type="dxa"/>
            <w:gridSpan w:val="2"/>
            <w:vAlign w:val="center"/>
          </w:tcPr>
          <w:p w:rsidR="00B25AC2" w:rsidRDefault="004E71E7">
            <w:pPr>
              <w:jc w:val="center"/>
              <w:rPr>
                <w:rFonts w:ascii="宋体" w:hAnsi="宋体"/>
                <w:kern w:val="0"/>
                <w:sz w:val="24"/>
                <w:szCs w:val="24"/>
              </w:rPr>
            </w:pPr>
            <w:r>
              <w:rPr>
                <w:rFonts w:ascii="宋体" w:hAnsi="宋体" w:hint="eastAsia"/>
                <w:kern w:val="0"/>
                <w:sz w:val="24"/>
                <w:szCs w:val="24"/>
              </w:rPr>
              <w:t>媒体宣传</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Merge/>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Merge w:val="restart"/>
            <w:vAlign w:val="center"/>
          </w:tcPr>
          <w:p w:rsidR="00B25AC2" w:rsidRDefault="004E71E7">
            <w:pPr>
              <w:jc w:val="center"/>
              <w:rPr>
                <w:rFonts w:ascii="宋体" w:hAnsi="宋体"/>
                <w:kern w:val="0"/>
                <w:sz w:val="24"/>
                <w:szCs w:val="24"/>
              </w:rPr>
            </w:pPr>
            <w:r>
              <w:rPr>
                <w:rFonts w:ascii="宋体" w:hAnsi="宋体" w:hint="eastAsia"/>
                <w:kern w:val="0"/>
                <w:sz w:val="24"/>
                <w:szCs w:val="24"/>
              </w:rPr>
              <w:t>6</w:t>
            </w:r>
          </w:p>
        </w:tc>
        <w:tc>
          <w:tcPr>
            <w:tcW w:w="1472" w:type="dxa"/>
            <w:vMerge w:val="restart"/>
            <w:vAlign w:val="center"/>
          </w:tcPr>
          <w:p w:rsidR="00B25AC2" w:rsidRDefault="004E71E7">
            <w:pPr>
              <w:jc w:val="center"/>
              <w:rPr>
                <w:rFonts w:ascii="宋体" w:hAnsi="宋体"/>
                <w:kern w:val="0"/>
                <w:sz w:val="24"/>
                <w:szCs w:val="24"/>
              </w:rPr>
            </w:pPr>
            <w:r>
              <w:rPr>
                <w:rFonts w:ascii="宋体" w:hAnsi="宋体" w:hint="eastAsia"/>
                <w:kern w:val="0"/>
                <w:sz w:val="24"/>
                <w:szCs w:val="24"/>
              </w:rPr>
              <w:t>设点宣传</w:t>
            </w: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发放资料数</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Merge/>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r w:rsidR="00B25AC2">
        <w:trPr>
          <w:trHeight w:val="556"/>
        </w:trPr>
        <w:tc>
          <w:tcPr>
            <w:tcW w:w="726" w:type="dxa"/>
            <w:vMerge/>
            <w:vAlign w:val="center"/>
          </w:tcPr>
          <w:p w:rsidR="00B25AC2" w:rsidRDefault="00B25AC2">
            <w:pPr>
              <w:jc w:val="center"/>
              <w:rPr>
                <w:rFonts w:ascii="宋体" w:hAnsi="宋体"/>
                <w:kern w:val="0"/>
                <w:sz w:val="24"/>
                <w:szCs w:val="24"/>
              </w:rPr>
            </w:pPr>
          </w:p>
        </w:tc>
        <w:tc>
          <w:tcPr>
            <w:tcW w:w="1472" w:type="dxa"/>
            <w:vMerge/>
            <w:vAlign w:val="center"/>
          </w:tcPr>
          <w:p w:rsidR="00B25AC2" w:rsidRDefault="00B25AC2">
            <w:pPr>
              <w:jc w:val="center"/>
              <w:rPr>
                <w:rFonts w:ascii="宋体" w:hAnsi="宋体"/>
                <w:kern w:val="0"/>
                <w:sz w:val="24"/>
                <w:szCs w:val="24"/>
              </w:rPr>
            </w:pPr>
          </w:p>
        </w:tc>
        <w:tc>
          <w:tcPr>
            <w:tcW w:w="1473" w:type="dxa"/>
            <w:vAlign w:val="center"/>
          </w:tcPr>
          <w:p w:rsidR="00B25AC2" w:rsidRDefault="004E71E7">
            <w:pPr>
              <w:jc w:val="center"/>
              <w:rPr>
                <w:rFonts w:ascii="宋体" w:hAnsi="宋体"/>
                <w:kern w:val="0"/>
                <w:sz w:val="24"/>
                <w:szCs w:val="24"/>
              </w:rPr>
            </w:pPr>
            <w:r>
              <w:rPr>
                <w:rFonts w:ascii="宋体" w:hAnsi="宋体" w:hint="eastAsia"/>
                <w:kern w:val="0"/>
                <w:sz w:val="24"/>
                <w:szCs w:val="24"/>
              </w:rPr>
              <w:t>现场咨询数</w:t>
            </w:r>
          </w:p>
        </w:tc>
        <w:tc>
          <w:tcPr>
            <w:tcW w:w="977" w:type="dxa"/>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Merge/>
            <w:vAlign w:val="center"/>
          </w:tcPr>
          <w:p w:rsidR="00B25AC2" w:rsidRDefault="00B25AC2">
            <w:pPr>
              <w:jc w:val="center"/>
              <w:rPr>
                <w:rFonts w:ascii="宋体" w:hAnsi="宋体"/>
                <w:kern w:val="0"/>
                <w:sz w:val="24"/>
                <w:szCs w:val="24"/>
              </w:rPr>
            </w:pPr>
          </w:p>
        </w:tc>
        <w:tc>
          <w:tcPr>
            <w:tcW w:w="977" w:type="dxa"/>
            <w:vAlign w:val="center"/>
          </w:tcPr>
          <w:p w:rsidR="00B25AC2" w:rsidRDefault="00B25AC2">
            <w:pPr>
              <w:jc w:val="center"/>
              <w:rPr>
                <w:rFonts w:ascii="宋体" w:hAnsi="宋体"/>
                <w:kern w:val="0"/>
                <w:sz w:val="24"/>
                <w:szCs w:val="24"/>
              </w:rPr>
            </w:pPr>
          </w:p>
        </w:tc>
        <w:tc>
          <w:tcPr>
            <w:tcW w:w="1229" w:type="dxa"/>
            <w:vAlign w:val="center"/>
          </w:tcPr>
          <w:p w:rsidR="00B25AC2" w:rsidRDefault="00B25AC2">
            <w:pPr>
              <w:jc w:val="center"/>
              <w:rPr>
                <w:rFonts w:ascii="宋体" w:hAnsi="宋体"/>
                <w:kern w:val="0"/>
                <w:sz w:val="24"/>
                <w:szCs w:val="24"/>
              </w:rPr>
            </w:pPr>
          </w:p>
        </w:tc>
      </w:tr>
    </w:tbl>
    <w:p w:rsidR="00B25AC2" w:rsidRDefault="004E71E7">
      <w:pPr>
        <w:adjustRightInd w:val="0"/>
        <w:snapToGrid w:val="0"/>
        <w:spacing w:line="560" w:lineRule="exact"/>
        <w:ind w:rightChars="200" w:right="632" w:firstLineChars="150" w:firstLine="354"/>
        <w:rPr>
          <w:rFonts w:ascii="宋体" w:hAnsi="宋体"/>
          <w:kern w:val="0"/>
          <w:sz w:val="24"/>
          <w:szCs w:val="24"/>
        </w:rPr>
      </w:pPr>
      <w:r>
        <w:rPr>
          <w:rFonts w:ascii="宋体" w:hAnsi="宋体" w:hint="eastAsia"/>
          <w:kern w:val="0"/>
          <w:sz w:val="24"/>
          <w:szCs w:val="24"/>
        </w:rPr>
        <w:t>负责人签名：</w:t>
      </w:r>
      <w:r>
        <w:rPr>
          <w:rFonts w:ascii="宋体" w:hAnsi="宋体" w:hint="eastAsia"/>
          <w:kern w:val="0"/>
          <w:sz w:val="24"/>
          <w:szCs w:val="24"/>
        </w:rPr>
        <w:t xml:space="preserve">                 </w:t>
      </w:r>
      <w:r>
        <w:rPr>
          <w:rFonts w:ascii="宋体" w:hAnsi="宋体" w:hint="eastAsia"/>
          <w:kern w:val="0"/>
          <w:sz w:val="24"/>
          <w:szCs w:val="24"/>
        </w:rPr>
        <w:t>填表人</w:t>
      </w:r>
      <w:r>
        <w:rPr>
          <w:rFonts w:ascii="宋体" w:hAnsi="宋体" w:hint="eastAsia"/>
          <w:kern w:val="0"/>
          <w:sz w:val="24"/>
          <w:szCs w:val="24"/>
        </w:rPr>
        <w:t xml:space="preserve"> </w:t>
      </w:r>
      <w:r>
        <w:rPr>
          <w:rFonts w:ascii="宋体" w:hAnsi="宋体" w:hint="eastAsia"/>
          <w:kern w:val="0"/>
          <w:sz w:val="24"/>
          <w:szCs w:val="24"/>
        </w:rPr>
        <w:t>：</w:t>
      </w:r>
    </w:p>
    <w:p w:rsidR="00B25AC2" w:rsidRDefault="00B25AC2">
      <w:pPr>
        <w:pStyle w:val="a3"/>
        <w:spacing w:line="576" w:lineRule="exact"/>
        <w:rPr>
          <w:rFonts w:ascii="仿宋_GB2312" w:eastAsia="仿宋_GB2312"/>
          <w:color w:val="000000"/>
          <w:sz w:val="24"/>
          <w:szCs w:val="24"/>
        </w:rPr>
      </w:pPr>
    </w:p>
    <w:p w:rsidR="00B25AC2" w:rsidRDefault="00B25AC2">
      <w:pPr>
        <w:pStyle w:val="a3"/>
        <w:spacing w:line="576" w:lineRule="exact"/>
        <w:rPr>
          <w:rFonts w:ascii="仿宋_GB2312" w:eastAsia="仿宋_GB2312"/>
          <w:color w:val="000000"/>
          <w:sz w:val="28"/>
          <w:szCs w:val="28"/>
        </w:rPr>
      </w:pPr>
    </w:p>
    <w:p w:rsidR="00B25AC2" w:rsidRDefault="00B25AC2">
      <w:pPr>
        <w:pStyle w:val="a3"/>
        <w:spacing w:line="576" w:lineRule="exact"/>
        <w:rPr>
          <w:rFonts w:ascii="仿宋_GB2312" w:eastAsia="仿宋_GB2312"/>
          <w:color w:val="000000"/>
          <w:sz w:val="28"/>
          <w:szCs w:val="28"/>
        </w:rPr>
      </w:pPr>
    </w:p>
    <w:p w:rsidR="00B25AC2" w:rsidRDefault="00B25AC2">
      <w:pPr>
        <w:pStyle w:val="a3"/>
        <w:spacing w:line="576" w:lineRule="exact"/>
        <w:rPr>
          <w:rFonts w:ascii="仿宋_GB2312" w:eastAsia="仿宋_GB2312"/>
          <w:color w:val="000000"/>
          <w:sz w:val="28"/>
          <w:szCs w:val="28"/>
        </w:rPr>
      </w:pPr>
    </w:p>
    <w:sectPr w:rsidR="00B25AC2" w:rsidSect="00B25AC2">
      <w:footerReference w:type="default" r:id="rId9"/>
      <w:pgSz w:w="11906" w:h="16838"/>
      <w:pgMar w:top="2098" w:right="1474" w:bottom="1985" w:left="1588" w:header="851" w:footer="1701" w:gutter="0"/>
      <w:pgNumType w:start="2"/>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1E7" w:rsidRDefault="004E71E7" w:rsidP="00B25AC2">
      <w:r>
        <w:separator/>
      </w:r>
    </w:p>
  </w:endnote>
  <w:endnote w:type="continuationSeparator" w:id="1">
    <w:p w:rsidR="004E71E7" w:rsidRDefault="004E71E7" w:rsidP="00B25A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embedRegular r:id="rId1" w:subsetted="1" w:fontKey="{8FBE3A51-275D-4984-A264-9B1BDD8E3638}"/>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embedRegular r:id="rId2" w:subsetted="1" w:fontKey="{650EF830-0F48-4DA1-980D-53D66D776725}"/>
    <w:embedBold r:id="rId3" w:subsetted="1" w:fontKey="{7BEDE1C1-1753-4512-BA73-6858CAF70C1E}"/>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4" w:subsetted="1" w:fontKey="{E8203D91-73E7-4A27-BC8F-685813F1B9B6}"/>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5" w:subsetted="1" w:fontKey="{B06D8C2F-99DA-4B93-A748-5084E9AB3FE3}"/>
  </w:font>
  <w:font w:name="黑体">
    <w:altName w:val="SimHei"/>
    <w:panose1 w:val="02010609060101010101"/>
    <w:charset w:val="86"/>
    <w:family w:val="modern"/>
    <w:pitch w:val="fixed"/>
    <w:sig w:usb0="800002BF" w:usb1="38CF7CFA" w:usb2="00000016" w:usb3="00000000" w:csb0="00040001" w:csb1="00000000"/>
    <w:embedRegular r:id="rId6" w:subsetted="1" w:fontKey="{8172A359-947F-4A5A-AB6A-D47BE7CEA96B}"/>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embedRegular r:id="rId7" w:subsetted="1" w:fontKey="{28C80190-5ECE-4750-B70D-E1819D187547}"/>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C2" w:rsidRDefault="00B25AC2">
    <w:pPr>
      <w:pStyle w:val="a4"/>
      <w:framePr w:wrap="around" w:vAnchor="text" w:hAnchor="margin" w:xAlign="outside" w:y="1"/>
      <w:rPr>
        <w:rStyle w:val="a6"/>
      </w:rPr>
    </w:pPr>
    <w:r>
      <w:rPr>
        <w:rStyle w:val="a6"/>
      </w:rPr>
      <w:fldChar w:fldCharType="begin"/>
    </w:r>
    <w:r w:rsidR="004E71E7">
      <w:rPr>
        <w:rStyle w:val="a6"/>
      </w:rPr>
      <w:instrText xml:space="preserve">PAGE  </w:instrText>
    </w:r>
    <w:r>
      <w:rPr>
        <w:rStyle w:val="a6"/>
      </w:rPr>
      <w:fldChar w:fldCharType="end"/>
    </w:r>
  </w:p>
  <w:p w:rsidR="00B25AC2" w:rsidRDefault="00B25AC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C2" w:rsidRDefault="00B25AC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C2" w:rsidRDefault="004E71E7">
    <w:pPr>
      <w:pStyle w:val="a4"/>
      <w:framePr w:w="1618" w:wrap="around" w:vAnchor="text" w:hAnchor="margin" w:xAlign="outside" w:yAlign="top"/>
      <w:ind w:firstLineChars="100" w:firstLine="280"/>
      <w:jc w:val="both"/>
      <w:rPr>
        <w:rStyle w:val="a6"/>
        <w:rFonts w:ascii="方正仿宋简体"/>
        <w:sz w:val="28"/>
      </w:rPr>
    </w:pPr>
    <w:r>
      <w:rPr>
        <w:rStyle w:val="a6"/>
        <w:rFonts w:ascii="方正仿宋简体" w:hint="eastAsia"/>
        <w:sz w:val="28"/>
      </w:rPr>
      <w:t>—</w:t>
    </w:r>
    <w:r>
      <w:rPr>
        <w:rStyle w:val="a6"/>
        <w:rFonts w:ascii="方正仿宋简体" w:hint="eastAsia"/>
        <w:sz w:val="28"/>
      </w:rPr>
      <w:t xml:space="preserve"> </w:t>
    </w:r>
    <w:r w:rsidR="00B25AC2">
      <w:rPr>
        <w:rStyle w:val="a6"/>
        <w:rFonts w:ascii="方正仿宋简体" w:hint="eastAsia"/>
        <w:sz w:val="28"/>
      </w:rPr>
      <w:fldChar w:fldCharType="begin"/>
    </w:r>
    <w:r>
      <w:rPr>
        <w:rStyle w:val="a6"/>
        <w:rFonts w:ascii="方正仿宋简体" w:hint="eastAsia"/>
        <w:sz w:val="28"/>
      </w:rPr>
      <w:instrText xml:space="preserve">PAGE  </w:instrText>
    </w:r>
    <w:r w:rsidR="00B25AC2">
      <w:rPr>
        <w:rStyle w:val="a6"/>
        <w:rFonts w:ascii="方正仿宋简体" w:hint="eastAsia"/>
        <w:sz w:val="28"/>
      </w:rPr>
      <w:fldChar w:fldCharType="separate"/>
    </w:r>
    <w:r w:rsidR="007A57F9">
      <w:rPr>
        <w:rStyle w:val="a6"/>
        <w:rFonts w:ascii="方正仿宋简体"/>
        <w:noProof/>
        <w:sz w:val="28"/>
      </w:rPr>
      <w:t>4</w:t>
    </w:r>
    <w:r w:rsidR="00B25AC2">
      <w:rPr>
        <w:rStyle w:val="a6"/>
        <w:rFonts w:ascii="方正仿宋简体" w:hint="eastAsia"/>
        <w:sz w:val="28"/>
      </w:rPr>
      <w:fldChar w:fldCharType="end"/>
    </w:r>
    <w:r>
      <w:rPr>
        <w:rStyle w:val="a6"/>
        <w:rFonts w:ascii="方正仿宋简体" w:hint="eastAsia"/>
        <w:sz w:val="28"/>
      </w:rPr>
      <w:t xml:space="preserve"> </w:t>
    </w:r>
    <w:r>
      <w:rPr>
        <w:rStyle w:val="a6"/>
        <w:rFonts w:ascii="方正仿宋简体" w:hint="eastAsia"/>
        <w:sz w:val="28"/>
      </w:rPr>
      <w:t>—</w:t>
    </w:r>
  </w:p>
  <w:p w:rsidR="00B25AC2" w:rsidRDefault="00B25AC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1E7" w:rsidRDefault="004E71E7" w:rsidP="00B25AC2">
      <w:r>
        <w:separator/>
      </w:r>
    </w:p>
  </w:footnote>
  <w:footnote w:type="continuationSeparator" w:id="1">
    <w:p w:rsidR="004E71E7" w:rsidRDefault="004E71E7" w:rsidP="00B25A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B60"/>
    <w:rsid w:val="00027972"/>
    <w:rsid w:val="0003000B"/>
    <w:rsid w:val="0003228D"/>
    <w:rsid w:val="00035E47"/>
    <w:rsid w:val="000416B5"/>
    <w:rsid w:val="00041DEA"/>
    <w:rsid w:val="000919C9"/>
    <w:rsid w:val="000A06C6"/>
    <w:rsid w:val="000A1056"/>
    <w:rsid w:val="000B2B60"/>
    <w:rsid w:val="000E0002"/>
    <w:rsid w:val="000E68A8"/>
    <w:rsid w:val="000F664F"/>
    <w:rsid w:val="001002AA"/>
    <w:rsid w:val="001118DB"/>
    <w:rsid w:val="0013372D"/>
    <w:rsid w:val="0013576A"/>
    <w:rsid w:val="001361B2"/>
    <w:rsid w:val="00157C0D"/>
    <w:rsid w:val="00173622"/>
    <w:rsid w:val="00185A3F"/>
    <w:rsid w:val="001B1CA3"/>
    <w:rsid w:val="001B4399"/>
    <w:rsid w:val="001C43A1"/>
    <w:rsid w:val="001D285E"/>
    <w:rsid w:val="001F030B"/>
    <w:rsid w:val="001F0C9E"/>
    <w:rsid w:val="001F28A3"/>
    <w:rsid w:val="00212855"/>
    <w:rsid w:val="00244A3E"/>
    <w:rsid w:val="00251A7C"/>
    <w:rsid w:val="00254BB9"/>
    <w:rsid w:val="00256199"/>
    <w:rsid w:val="00262597"/>
    <w:rsid w:val="00274793"/>
    <w:rsid w:val="002875A1"/>
    <w:rsid w:val="00290391"/>
    <w:rsid w:val="002A3ACF"/>
    <w:rsid w:val="002A5C37"/>
    <w:rsid w:val="002B0230"/>
    <w:rsid w:val="002B3651"/>
    <w:rsid w:val="002B386B"/>
    <w:rsid w:val="002C2C2C"/>
    <w:rsid w:val="002E108B"/>
    <w:rsid w:val="002E1FBC"/>
    <w:rsid w:val="002E790C"/>
    <w:rsid w:val="00303955"/>
    <w:rsid w:val="00310BBD"/>
    <w:rsid w:val="00322326"/>
    <w:rsid w:val="003251A6"/>
    <w:rsid w:val="003356F3"/>
    <w:rsid w:val="00340ABE"/>
    <w:rsid w:val="00385C9F"/>
    <w:rsid w:val="0039411B"/>
    <w:rsid w:val="003B6F8B"/>
    <w:rsid w:val="003E4EFF"/>
    <w:rsid w:val="0041257C"/>
    <w:rsid w:val="00432482"/>
    <w:rsid w:val="00491F01"/>
    <w:rsid w:val="00494C0C"/>
    <w:rsid w:val="004A0104"/>
    <w:rsid w:val="004D4428"/>
    <w:rsid w:val="004E71E7"/>
    <w:rsid w:val="00503530"/>
    <w:rsid w:val="00507E79"/>
    <w:rsid w:val="00513BEC"/>
    <w:rsid w:val="00514855"/>
    <w:rsid w:val="00520AB4"/>
    <w:rsid w:val="00527D94"/>
    <w:rsid w:val="005350A6"/>
    <w:rsid w:val="00553F6D"/>
    <w:rsid w:val="005611FB"/>
    <w:rsid w:val="00563E1E"/>
    <w:rsid w:val="00582B38"/>
    <w:rsid w:val="0058437F"/>
    <w:rsid w:val="0059367D"/>
    <w:rsid w:val="005D3BBB"/>
    <w:rsid w:val="006017A2"/>
    <w:rsid w:val="00605EF0"/>
    <w:rsid w:val="00630D2B"/>
    <w:rsid w:val="00631A95"/>
    <w:rsid w:val="00634041"/>
    <w:rsid w:val="00634430"/>
    <w:rsid w:val="00641170"/>
    <w:rsid w:val="00664FCE"/>
    <w:rsid w:val="00692E24"/>
    <w:rsid w:val="006C5C34"/>
    <w:rsid w:val="006D57BA"/>
    <w:rsid w:val="006E5C92"/>
    <w:rsid w:val="006F071E"/>
    <w:rsid w:val="006F390B"/>
    <w:rsid w:val="00707396"/>
    <w:rsid w:val="007177BC"/>
    <w:rsid w:val="007237F9"/>
    <w:rsid w:val="00732C03"/>
    <w:rsid w:val="007445CB"/>
    <w:rsid w:val="00751461"/>
    <w:rsid w:val="007556B0"/>
    <w:rsid w:val="00757434"/>
    <w:rsid w:val="0076388A"/>
    <w:rsid w:val="00796F30"/>
    <w:rsid w:val="007A57F9"/>
    <w:rsid w:val="007B2A72"/>
    <w:rsid w:val="007C2BF6"/>
    <w:rsid w:val="00815EDF"/>
    <w:rsid w:val="008202AE"/>
    <w:rsid w:val="00822AAE"/>
    <w:rsid w:val="008344A6"/>
    <w:rsid w:val="008537A2"/>
    <w:rsid w:val="0086366F"/>
    <w:rsid w:val="0086706E"/>
    <w:rsid w:val="00886ED4"/>
    <w:rsid w:val="00892821"/>
    <w:rsid w:val="008A66CD"/>
    <w:rsid w:val="008A6A89"/>
    <w:rsid w:val="008B5A24"/>
    <w:rsid w:val="008C19CF"/>
    <w:rsid w:val="008C26B9"/>
    <w:rsid w:val="008C431B"/>
    <w:rsid w:val="008D5BAA"/>
    <w:rsid w:val="008F0EC1"/>
    <w:rsid w:val="008F1EB5"/>
    <w:rsid w:val="008F2522"/>
    <w:rsid w:val="009439BB"/>
    <w:rsid w:val="00946D03"/>
    <w:rsid w:val="00951464"/>
    <w:rsid w:val="009562B9"/>
    <w:rsid w:val="00993FD5"/>
    <w:rsid w:val="009A374E"/>
    <w:rsid w:val="009A4481"/>
    <w:rsid w:val="009F2126"/>
    <w:rsid w:val="009F288B"/>
    <w:rsid w:val="009F7433"/>
    <w:rsid w:val="00A00A98"/>
    <w:rsid w:val="00A0272E"/>
    <w:rsid w:val="00A16582"/>
    <w:rsid w:val="00A21359"/>
    <w:rsid w:val="00A403BE"/>
    <w:rsid w:val="00A42C92"/>
    <w:rsid w:val="00A4485D"/>
    <w:rsid w:val="00A55F57"/>
    <w:rsid w:val="00A80F5D"/>
    <w:rsid w:val="00A87FC2"/>
    <w:rsid w:val="00A9453A"/>
    <w:rsid w:val="00A94B7E"/>
    <w:rsid w:val="00AA6A49"/>
    <w:rsid w:val="00AA6CEC"/>
    <w:rsid w:val="00AB1A4D"/>
    <w:rsid w:val="00AB52DB"/>
    <w:rsid w:val="00AC31FA"/>
    <w:rsid w:val="00AC498B"/>
    <w:rsid w:val="00AD147C"/>
    <w:rsid w:val="00AE7D16"/>
    <w:rsid w:val="00AF2D07"/>
    <w:rsid w:val="00B039AD"/>
    <w:rsid w:val="00B06091"/>
    <w:rsid w:val="00B06204"/>
    <w:rsid w:val="00B13F6B"/>
    <w:rsid w:val="00B25127"/>
    <w:rsid w:val="00B25AC2"/>
    <w:rsid w:val="00B30407"/>
    <w:rsid w:val="00B32385"/>
    <w:rsid w:val="00B35027"/>
    <w:rsid w:val="00B368E2"/>
    <w:rsid w:val="00B6779A"/>
    <w:rsid w:val="00B87C22"/>
    <w:rsid w:val="00BA1AED"/>
    <w:rsid w:val="00BB7A10"/>
    <w:rsid w:val="00BC43F9"/>
    <w:rsid w:val="00BF0028"/>
    <w:rsid w:val="00BF194D"/>
    <w:rsid w:val="00BF2FCC"/>
    <w:rsid w:val="00C10013"/>
    <w:rsid w:val="00C41B01"/>
    <w:rsid w:val="00C55D7B"/>
    <w:rsid w:val="00C5795C"/>
    <w:rsid w:val="00C82AA4"/>
    <w:rsid w:val="00C93EEF"/>
    <w:rsid w:val="00CA3051"/>
    <w:rsid w:val="00CC2989"/>
    <w:rsid w:val="00CE1F39"/>
    <w:rsid w:val="00D0171F"/>
    <w:rsid w:val="00D13984"/>
    <w:rsid w:val="00D47C95"/>
    <w:rsid w:val="00D62317"/>
    <w:rsid w:val="00D644A5"/>
    <w:rsid w:val="00D6699A"/>
    <w:rsid w:val="00D7533C"/>
    <w:rsid w:val="00D90510"/>
    <w:rsid w:val="00DB0EC5"/>
    <w:rsid w:val="00DC2357"/>
    <w:rsid w:val="00DF63CE"/>
    <w:rsid w:val="00E039F0"/>
    <w:rsid w:val="00E05296"/>
    <w:rsid w:val="00E06B20"/>
    <w:rsid w:val="00E26E43"/>
    <w:rsid w:val="00E33761"/>
    <w:rsid w:val="00E366B2"/>
    <w:rsid w:val="00E444D6"/>
    <w:rsid w:val="00E47BD9"/>
    <w:rsid w:val="00E57207"/>
    <w:rsid w:val="00E64507"/>
    <w:rsid w:val="00E66796"/>
    <w:rsid w:val="00E73597"/>
    <w:rsid w:val="00E8049C"/>
    <w:rsid w:val="00E96808"/>
    <w:rsid w:val="00EA3F16"/>
    <w:rsid w:val="00EC02D9"/>
    <w:rsid w:val="00EC08BD"/>
    <w:rsid w:val="00EC5366"/>
    <w:rsid w:val="00EC63AF"/>
    <w:rsid w:val="00EC6D6C"/>
    <w:rsid w:val="00EF6B17"/>
    <w:rsid w:val="00F05173"/>
    <w:rsid w:val="00F16BB0"/>
    <w:rsid w:val="00F27072"/>
    <w:rsid w:val="00F41341"/>
    <w:rsid w:val="00F45049"/>
    <w:rsid w:val="00F6139C"/>
    <w:rsid w:val="00F87617"/>
    <w:rsid w:val="00FA1B42"/>
    <w:rsid w:val="00FB64EC"/>
    <w:rsid w:val="00FB7872"/>
    <w:rsid w:val="00FD2533"/>
    <w:rsid w:val="00FE1899"/>
    <w:rsid w:val="00FF14F6"/>
    <w:rsid w:val="00FF5D53"/>
    <w:rsid w:val="140A1B22"/>
    <w:rsid w:val="348B323E"/>
    <w:rsid w:val="671219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C2"/>
    <w:pPr>
      <w:widowControl w:val="0"/>
      <w:jc w:val="both"/>
    </w:pPr>
    <w:rPr>
      <w:rFonts w:ascii="Times New Roman" w:eastAsia="方正仿宋简体"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B25AC2"/>
    <w:rPr>
      <w:rFonts w:ascii="宋体" w:eastAsia="宋体" w:hAnsi="Courier New"/>
      <w:kern w:val="0"/>
      <w:sz w:val="20"/>
    </w:rPr>
  </w:style>
  <w:style w:type="paragraph" w:styleId="a4">
    <w:name w:val="footer"/>
    <w:basedOn w:val="a"/>
    <w:link w:val="Char0"/>
    <w:uiPriority w:val="99"/>
    <w:unhideWhenUsed/>
    <w:rsid w:val="00B25AC2"/>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Char1"/>
    <w:uiPriority w:val="99"/>
    <w:unhideWhenUsed/>
    <w:rsid w:val="00B25AC2"/>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6">
    <w:name w:val="page number"/>
    <w:rsid w:val="00B25AC2"/>
  </w:style>
  <w:style w:type="character" w:customStyle="1" w:styleId="Char1">
    <w:name w:val="页眉 Char"/>
    <w:link w:val="a5"/>
    <w:uiPriority w:val="99"/>
    <w:rsid w:val="00B25AC2"/>
    <w:rPr>
      <w:sz w:val="18"/>
      <w:szCs w:val="18"/>
    </w:rPr>
  </w:style>
  <w:style w:type="character" w:customStyle="1" w:styleId="Char0">
    <w:name w:val="页脚 Char"/>
    <w:link w:val="a4"/>
    <w:uiPriority w:val="99"/>
    <w:rsid w:val="00B25AC2"/>
    <w:rPr>
      <w:sz w:val="18"/>
      <w:szCs w:val="18"/>
    </w:rPr>
  </w:style>
  <w:style w:type="character" w:customStyle="1" w:styleId="Char">
    <w:name w:val="纯文本 Char"/>
    <w:link w:val="a3"/>
    <w:uiPriority w:val="99"/>
    <w:qFormat/>
    <w:rsid w:val="00B25AC2"/>
    <w:rPr>
      <w:rFonts w:ascii="宋体" w:eastAsia="宋体" w:hAnsi="Courier New" w:cs="Times New Roman"/>
      <w:szCs w:val="20"/>
    </w:rPr>
  </w:style>
  <w:style w:type="paragraph" w:customStyle="1" w:styleId="1">
    <w:name w:val="无间隔1"/>
    <w:qFormat/>
    <w:rsid w:val="00B25AC2"/>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368;&#26032;&#21457;&#25991;&#27169;&#26495;20190412\&#20415;&#316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便签</Template>
  <TotalTime>1098</TotalTime>
  <Pages>10</Pages>
  <Words>519</Words>
  <Characters>2963</Characters>
  <Application>Microsoft Office Word</Application>
  <DocSecurity>0</DocSecurity>
  <Lines>24</Lines>
  <Paragraphs>6</Paragraphs>
  <ScaleCrop>false</ScaleCrop>
  <Company>未央区市容园林局</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西安市未央区城市管理和综合执法局</dc:title>
  <dc:creator>AutoBVT</dc:creator>
  <cp:lastModifiedBy>AutoBVT</cp:lastModifiedBy>
  <cp:revision>24</cp:revision>
  <dcterms:created xsi:type="dcterms:W3CDTF">2021-10-19T01:41:00Z</dcterms:created>
  <dcterms:modified xsi:type="dcterms:W3CDTF">2021-10-20T01:33:00Z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B1D3DA6C07A24331B840BD9A3043F5C1</vt:lpwstr>
  </property>
</Properties>
</file>