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25" w:rsidRDefault="00A75A0D" w:rsidP="00455325">
      <w:pPr>
        <w:adjustRightInd w:val="0"/>
        <w:snapToGrid w:val="0"/>
        <w:jc w:val="center"/>
        <w:rPr>
          <w:rFonts w:ascii="方正小标宋简体" w:eastAsia="方正小标宋简体"/>
          <w:color w:val="FF0000"/>
          <w:spacing w:val="50"/>
          <w:sz w:val="80"/>
          <w:szCs w:val="80"/>
        </w:rPr>
      </w:pPr>
      <w:r>
        <w:rPr>
          <w:rFonts w:ascii="方正小标宋简体" w:eastAsia="方正小标宋简体"/>
          <w:color w:val="FF0000"/>
          <w:spacing w:val="50"/>
          <w:sz w:val="80"/>
          <w:szCs w:val="80"/>
        </w:rPr>
        <w:pict>
          <v:line id="直线 9" o:spid="_x0000_s2050" style="position:absolute;left:0;text-align:left;z-index:251660288" from="0,50.85pt" to="442.4pt,50.85pt" strokecolor="red" strokeweight="4.5pt">
            <v:stroke linestyle="thickThin"/>
          </v:line>
        </w:pict>
      </w:r>
      <w:r w:rsidR="00455325">
        <w:rPr>
          <w:rFonts w:ascii="方正小标宋简体" w:eastAsia="方正小标宋简体" w:hint="eastAsia"/>
          <w:color w:val="FF0000"/>
          <w:spacing w:val="50"/>
          <w:sz w:val="80"/>
          <w:szCs w:val="80"/>
        </w:rPr>
        <w:t>西安市未央区财政局</w:t>
      </w:r>
    </w:p>
    <w:p w:rsidR="00455325" w:rsidRDefault="00455325" w:rsidP="00455325">
      <w:pPr>
        <w:jc w:val="right"/>
        <w:rPr>
          <w:rFonts w:ascii="方正仿宋简体"/>
        </w:rPr>
      </w:pPr>
    </w:p>
    <w:p w:rsidR="00455325" w:rsidRPr="00455325" w:rsidRDefault="00455325" w:rsidP="00455325">
      <w:pPr>
        <w:wordWrap w:val="0"/>
        <w:spacing w:line="540" w:lineRule="exact"/>
        <w:jc w:val="right"/>
        <w:rPr>
          <w:rFonts w:ascii="仿宋_GB2312" w:eastAsia="仿宋_GB2312" w:hAnsi="Times New Roman" w:cs="Times New Roman"/>
          <w:sz w:val="32"/>
          <w:szCs w:val="32"/>
        </w:rPr>
      </w:pPr>
      <w:r w:rsidRPr="00455325">
        <w:rPr>
          <w:rFonts w:ascii="仿宋_GB2312" w:eastAsia="仿宋_GB2312" w:hAnsi="Times New Roman" w:cs="Times New Roman" w:hint="eastAsia"/>
          <w:sz w:val="32"/>
          <w:szCs w:val="32"/>
        </w:rPr>
        <w:t>未财函〔</w:t>
      </w:r>
      <w:r>
        <w:rPr>
          <w:rFonts w:ascii="仿宋_GB2312" w:eastAsia="仿宋_GB2312" w:hAnsi="Times New Roman" w:cs="Times New Roman" w:hint="eastAsia"/>
          <w:sz w:val="32"/>
          <w:szCs w:val="32"/>
        </w:rPr>
        <w:t>20</w:t>
      </w:r>
      <w:r w:rsidR="00F42CA5">
        <w:rPr>
          <w:rFonts w:ascii="仿宋_GB2312" w:eastAsia="仿宋_GB2312" w:hAnsi="Times New Roman" w:cs="Times New Roman" w:hint="eastAsia"/>
          <w:sz w:val="32"/>
          <w:szCs w:val="32"/>
        </w:rPr>
        <w:t>21</w:t>
      </w:r>
      <w:r w:rsidRPr="00455325">
        <w:rPr>
          <w:rFonts w:ascii="仿宋_GB2312" w:eastAsia="仿宋_GB2312" w:hAnsi="Times New Roman" w:cs="Times New Roman" w:hint="eastAsia"/>
          <w:sz w:val="32"/>
          <w:szCs w:val="32"/>
        </w:rPr>
        <w:t>〕</w:t>
      </w:r>
      <w:r w:rsidR="00B86961">
        <w:rPr>
          <w:rFonts w:ascii="仿宋_GB2312" w:eastAsia="仿宋_GB2312" w:hAnsi="Times New Roman" w:cs="Times New Roman" w:hint="eastAsia"/>
          <w:sz w:val="32"/>
          <w:szCs w:val="32"/>
        </w:rPr>
        <w:t>24</w:t>
      </w:r>
      <w:r w:rsidRPr="00455325">
        <w:rPr>
          <w:rFonts w:ascii="仿宋_GB2312" w:eastAsia="仿宋_GB2312" w:hAnsi="Times New Roman" w:cs="Times New Roman" w:hint="eastAsia"/>
          <w:sz w:val="32"/>
          <w:szCs w:val="32"/>
        </w:rPr>
        <w:t>号</w:t>
      </w:r>
    </w:p>
    <w:p w:rsidR="00455325" w:rsidRDefault="00455325" w:rsidP="00455325">
      <w:pPr>
        <w:spacing w:line="540" w:lineRule="exact"/>
        <w:jc w:val="right"/>
        <w:rPr>
          <w:rFonts w:ascii="仿宋_GB2312" w:eastAsia="仿宋_GB2312"/>
          <w:szCs w:val="32"/>
        </w:rPr>
      </w:pPr>
    </w:p>
    <w:p w:rsidR="00455325" w:rsidRPr="00455325" w:rsidRDefault="00455325" w:rsidP="00953281">
      <w:pPr>
        <w:widowControl/>
        <w:shd w:val="clear" w:color="auto" w:fill="FFFFFF"/>
        <w:spacing w:line="600" w:lineRule="atLeast"/>
        <w:jc w:val="center"/>
        <w:rPr>
          <w:rFonts w:ascii="微软雅黑" w:eastAsia="微软雅黑" w:hAnsi="微软雅黑" w:cs="宋体"/>
          <w:color w:val="333333"/>
          <w:kern w:val="0"/>
          <w:sz w:val="31"/>
          <w:szCs w:val="31"/>
        </w:rPr>
      </w:pPr>
    </w:p>
    <w:p w:rsidR="00455325" w:rsidRPr="00396E99" w:rsidRDefault="00455325" w:rsidP="00D66894">
      <w:pPr>
        <w:snapToGrid w:val="0"/>
        <w:spacing w:line="560" w:lineRule="exact"/>
        <w:jc w:val="center"/>
        <w:rPr>
          <w:rFonts w:ascii="方正小标宋简体" w:eastAsia="方正小标宋简体" w:hAnsi="Times New Roman" w:cs="Times New Roman"/>
          <w:bCs/>
          <w:sz w:val="44"/>
          <w:szCs w:val="44"/>
        </w:rPr>
      </w:pPr>
      <w:r w:rsidRPr="00396E99">
        <w:rPr>
          <w:rFonts w:ascii="方正小标宋简体" w:eastAsia="方正小标宋简体" w:hAnsi="Times New Roman" w:cs="Times New Roman" w:hint="eastAsia"/>
          <w:bCs/>
          <w:sz w:val="44"/>
          <w:szCs w:val="44"/>
        </w:rPr>
        <w:t>西安市未央区财政局</w:t>
      </w:r>
    </w:p>
    <w:p w:rsidR="00455325" w:rsidRDefault="00455325" w:rsidP="00D66894">
      <w:pPr>
        <w:snapToGrid w:val="0"/>
        <w:spacing w:line="560" w:lineRule="exact"/>
        <w:jc w:val="center"/>
        <w:rPr>
          <w:rFonts w:ascii="方正小标宋简体" w:eastAsia="方正小标宋简体" w:hAnsi="Times New Roman" w:cs="Times New Roman"/>
          <w:bCs/>
          <w:sz w:val="44"/>
          <w:szCs w:val="44"/>
        </w:rPr>
      </w:pPr>
      <w:r w:rsidRPr="00396E99">
        <w:rPr>
          <w:rFonts w:ascii="方正小标宋简体" w:eastAsia="方正小标宋简体" w:hAnsi="Times New Roman" w:cs="Times New Roman" w:hint="eastAsia"/>
          <w:bCs/>
          <w:sz w:val="44"/>
          <w:szCs w:val="44"/>
        </w:rPr>
        <w:t>转发</w:t>
      </w:r>
      <w:r w:rsidR="006B1A26" w:rsidRPr="00396E99">
        <w:rPr>
          <w:rFonts w:ascii="方正小标宋简体" w:eastAsia="方正小标宋简体" w:hAnsi="Times New Roman" w:cs="Times New Roman" w:hint="eastAsia"/>
          <w:bCs/>
          <w:sz w:val="44"/>
          <w:szCs w:val="44"/>
        </w:rPr>
        <w:t>《</w:t>
      </w:r>
      <w:r w:rsidR="00F42CA5">
        <w:rPr>
          <w:rFonts w:ascii="方正小标宋简体" w:eastAsia="方正小标宋简体" w:hAnsi="Times New Roman" w:cs="Times New Roman" w:hint="eastAsia"/>
          <w:bCs/>
          <w:sz w:val="44"/>
          <w:szCs w:val="44"/>
        </w:rPr>
        <w:t>西安市市级行政事业单位财政供养车辆定点</w:t>
      </w:r>
      <w:r w:rsidR="003E6297">
        <w:rPr>
          <w:rFonts w:ascii="方正小标宋简体" w:eastAsia="方正小标宋简体" w:hAnsi="Times New Roman" w:cs="Times New Roman" w:hint="eastAsia"/>
          <w:bCs/>
          <w:sz w:val="44"/>
          <w:szCs w:val="44"/>
        </w:rPr>
        <w:t>维修</w:t>
      </w:r>
      <w:r w:rsidR="00F42CA5">
        <w:rPr>
          <w:rFonts w:ascii="方正小标宋简体" w:eastAsia="方正小标宋简体" w:hAnsi="Times New Roman" w:cs="Times New Roman" w:hint="eastAsia"/>
          <w:bCs/>
          <w:sz w:val="44"/>
          <w:szCs w:val="44"/>
        </w:rPr>
        <w:t>管理办法</w:t>
      </w:r>
      <w:r w:rsidR="006B1A26" w:rsidRPr="00396E99">
        <w:rPr>
          <w:rFonts w:ascii="方正小标宋简体" w:eastAsia="方正小标宋简体" w:hAnsi="Times New Roman" w:cs="Times New Roman" w:hint="eastAsia"/>
          <w:bCs/>
          <w:sz w:val="44"/>
          <w:szCs w:val="44"/>
        </w:rPr>
        <w:t>》</w:t>
      </w:r>
      <w:r w:rsidRPr="00396E99">
        <w:rPr>
          <w:rFonts w:ascii="方正小标宋简体" w:eastAsia="方正小标宋简体" w:hAnsi="Times New Roman" w:cs="Times New Roman" w:hint="eastAsia"/>
          <w:bCs/>
          <w:sz w:val="44"/>
          <w:szCs w:val="44"/>
        </w:rPr>
        <w:t>的通知</w:t>
      </w:r>
    </w:p>
    <w:p w:rsidR="00396E99" w:rsidRPr="00396E99" w:rsidRDefault="00396E99" w:rsidP="00D66894">
      <w:pPr>
        <w:snapToGrid w:val="0"/>
        <w:spacing w:line="560" w:lineRule="exact"/>
        <w:jc w:val="center"/>
        <w:rPr>
          <w:rFonts w:ascii="方正小标宋简体" w:eastAsia="方正小标宋简体" w:hAnsi="Times New Roman" w:cs="Times New Roman"/>
          <w:bCs/>
          <w:sz w:val="44"/>
          <w:szCs w:val="44"/>
        </w:rPr>
      </w:pPr>
    </w:p>
    <w:p w:rsidR="00F42CA5" w:rsidRPr="00CF26EA" w:rsidRDefault="00F42CA5" w:rsidP="00F42CA5">
      <w:pPr>
        <w:spacing w:line="560" w:lineRule="exact"/>
        <w:jc w:val="left"/>
        <w:rPr>
          <w:rFonts w:ascii="仿宋_GB2312" w:eastAsia="仿宋_GB2312"/>
          <w:szCs w:val="32"/>
        </w:rPr>
      </w:pPr>
      <w:r w:rsidRPr="00C916FC">
        <w:rPr>
          <w:rFonts w:ascii="仿宋_GB2312" w:eastAsia="仿宋_GB2312" w:hAnsi="仿宋_GB2312" w:cs="仿宋_GB2312" w:hint="eastAsia"/>
          <w:sz w:val="32"/>
          <w:szCs w:val="20"/>
        </w:rPr>
        <w:t>各街道办事处、区级各部门、各人民团体、各直属企事业单位、汉长安城特区党政办</w:t>
      </w:r>
      <w:r>
        <w:rPr>
          <w:rFonts w:ascii="仿宋_GB2312" w:eastAsia="仿宋_GB2312" w:hAnsi="仿宋_GB2312" w:cs="仿宋_GB2312" w:hint="eastAsia"/>
          <w:sz w:val="32"/>
          <w:szCs w:val="20"/>
        </w:rPr>
        <w:t>：</w:t>
      </w:r>
    </w:p>
    <w:p w:rsidR="00974A09" w:rsidRDefault="00FB03A6" w:rsidP="003A64BA">
      <w:pPr>
        <w:spacing w:line="560" w:lineRule="exact"/>
        <w:ind w:rightChars="-27" w:right="-57" w:firstLineChars="200" w:firstLine="640"/>
        <w:rPr>
          <w:rFonts w:ascii="仿宋_GB2312" w:eastAsia="仿宋_GB2312" w:hAnsi="Times New Roman" w:cs="Times New Roman"/>
          <w:sz w:val="32"/>
          <w:szCs w:val="32"/>
        </w:rPr>
      </w:pPr>
      <w:r w:rsidRPr="000D1B2D">
        <w:rPr>
          <w:rFonts w:ascii="仿宋_GB2312" w:eastAsia="仿宋_GB2312" w:hAnsi="仿宋_GB2312" w:cs="仿宋_GB2312" w:hint="eastAsia"/>
          <w:sz w:val="32"/>
          <w:szCs w:val="20"/>
        </w:rPr>
        <w:t>为规范政府采购行为，加强区级行政事业单位</w:t>
      </w:r>
      <w:r w:rsidR="003E6297">
        <w:rPr>
          <w:rFonts w:ascii="仿宋_GB2312" w:eastAsia="仿宋_GB2312" w:hAnsi="仿宋_GB2312" w:cs="仿宋_GB2312" w:hint="eastAsia"/>
          <w:sz w:val="32"/>
          <w:szCs w:val="20"/>
        </w:rPr>
        <w:t>公务用车维修</w:t>
      </w:r>
      <w:r w:rsidRPr="000D1B2D">
        <w:rPr>
          <w:rFonts w:ascii="仿宋_GB2312" w:eastAsia="仿宋_GB2312" w:hAnsi="仿宋_GB2312" w:cs="仿宋_GB2312" w:hint="eastAsia"/>
          <w:sz w:val="32"/>
          <w:szCs w:val="20"/>
        </w:rPr>
        <w:t>管理，</w:t>
      </w:r>
      <w:r>
        <w:rPr>
          <w:rFonts w:ascii="仿宋_GB2312" w:eastAsia="仿宋_GB2312" w:hAnsi="仿宋_GB2312" w:cs="仿宋_GB2312" w:hint="eastAsia"/>
          <w:sz w:val="32"/>
          <w:szCs w:val="20"/>
        </w:rPr>
        <w:t>降低公务用车运行支出，提高财政资金使用效益</w:t>
      </w:r>
      <w:r w:rsidR="0005422C">
        <w:rPr>
          <w:rFonts w:ascii="仿宋_GB2312" w:eastAsia="仿宋_GB2312" w:hAnsi="Times New Roman" w:cs="Times New Roman" w:hint="eastAsia"/>
          <w:sz w:val="32"/>
          <w:szCs w:val="32"/>
        </w:rPr>
        <w:t>，</w:t>
      </w:r>
      <w:r w:rsidR="008117E9" w:rsidRPr="000D1B2D">
        <w:rPr>
          <w:rFonts w:ascii="仿宋_GB2312" w:eastAsia="仿宋_GB2312" w:hAnsi="仿宋_GB2312" w:cs="仿宋_GB2312" w:hint="eastAsia"/>
          <w:sz w:val="32"/>
          <w:szCs w:val="20"/>
        </w:rPr>
        <w:t>区级行政事业</w:t>
      </w:r>
      <w:r w:rsidR="001122F6">
        <w:rPr>
          <w:rFonts w:ascii="仿宋_GB2312" w:eastAsia="仿宋_GB2312" w:hAnsi="Times New Roman" w:cs="Times New Roman" w:hint="eastAsia"/>
          <w:sz w:val="32"/>
          <w:szCs w:val="32"/>
        </w:rPr>
        <w:t>单位公务车辆维修可</w:t>
      </w:r>
      <w:r w:rsidR="000C3306">
        <w:rPr>
          <w:rFonts w:ascii="仿宋_GB2312" w:eastAsia="仿宋_GB2312" w:hAnsi="Times New Roman" w:cs="Times New Roman" w:hint="eastAsia"/>
          <w:sz w:val="32"/>
          <w:szCs w:val="32"/>
        </w:rPr>
        <w:t>根据</w:t>
      </w:r>
      <w:r w:rsidR="000C3306" w:rsidRPr="00396E99">
        <w:rPr>
          <w:rFonts w:ascii="仿宋_GB2312" w:eastAsia="仿宋_GB2312" w:hAnsi="Times New Roman" w:cs="Times New Roman" w:hint="eastAsia"/>
          <w:sz w:val="32"/>
          <w:szCs w:val="32"/>
        </w:rPr>
        <w:t>《</w:t>
      </w:r>
      <w:r w:rsidR="000C3306">
        <w:rPr>
          <w:rFonts w:ascii="仿宋_GB2312" w:eastAsia="仿宋_GB2312" w:hAnsi="Times New Roman" w:cs="Times New Roman" w:hint="eastAsia"/>
          <w:sz w:val="32"/>
          <w:szCs w:val="32"/>
        </w:rPr>
        <w:t>西安市财政局</w:t>
      </w:r>
      <w:r w:rsidR="000C3306" w:rsidRPr="00CE22C1">
        <w:rPr>
          <w:rFonts w:ascii="仿宋_GB2312" w:eastAsia="仿宋_GB2312" w:hAnsi="Times New Roman" w:cs="Times New Roman" w:hint="eastAsia"/>
          <w:sz w:val="32"/>
          <w:szCs w:val="32"/>
        </w:rPr>
        <w:t>关于进一步加强市级行政事业单位公务用车定点加油定点维修管理工作</w:t>
      </w:r>
      <w:r w:rsidR="000C3306">
        <w:rPr>
          <w:rFonts w:ascii="仿宋_GB2312" w:eastAsia="仿宋_GB2312" w:hAnsi="Times New Roman" w:cs="Times New Roman" w:hint="eastAsia"/>
          <w:sz w:val="32"/>
          <w:szCs w:val="32"/>
        </w:rPr>
        <w:t>的通知</w:t>
      </w:r>
      <w:r w:rsidR="000C3306" w:rsidRPr="00396E99">
        <w:rPr>
          <w:rFonts w:ascii="仿宋_GB2312" w:eastAsia="仿宋_GB2312" w:hAnsi="Times New Roman" w:cs="Times New Roman" w:hint="eastAsia"/>
          <w:sz w:val="32"/>
          <w:szCs w:val="32"/>
        </w:rPr>
        <w:t>》（</w:t>
      </w:r>
      <w:r w:rsidR="000C3306">
        <w:rPr>
          <w:rFonts w:ascii="仿宋_GB2312" w:eastAsia="仿宋_GB2312" w:hAnsi="Times New Roman" w:cs="Times New Roman" w:hint="eastAsia"/>
          <w:sz w:val="32"/>
          <w:szCs w:val="32"/>
        </w:rPr>
        <w:t>市财函</w:t>
      </w:r>
      <w:r w:rsidR="000C3306" w:rsidRPr="00396E99">
        <w:rPr>
          <w:rFonts w:ascii="仿宋_GB2312" w:eastAsia="仿宋_GB2312" w:hAnsi="Times New Roman" w:cs="Times New Roman" w:hint="eastAsia"/>
          <w:sz w:val="32"/>
          <w:szCs w:val="32"/>
        </w:rPr>
        <w:t>〔</w:t>
      </w:r>
      <w:r w:rsidR="000C3306">
        <w:rPr>
          <w:rFonts w:ascii="仿宋_GB2312" w:eastAsia="仿宋_GB2312" w:hAnsi="Times New Roman" w:cs="Times New Roman" w:hint="eastAsia"/>
          <w:sz w:val="32"/>
          <w:szCs w:val="32"/>
        </w:rPr>
        <w:t>2020</w:t>
      </w:r>
      <w:r w:rsidR="000C3306" w:rsidRPr="00396E99">
        <w:rPr>
          <w:rFonts w:ascii="仿宋_GB2312" w:eastAsia="仿宋_GB2312" w:hAnsi="Times New Roman" w:cs="Times New Roman" w:hint="eastAsia"/>
          <w:sz w:val="32"/>
          <w:szCs w:val="32"/>
        </w:rPr>
        <w:t>〕</w:t>
      </w:r>
      <w:r w:rsidR="006A5852">
        <w:rPr>
          <w:rFonts w:ascii="仿宋_GB2312" w:eastAsia="仿宋_GB2312" w:hAnsi="Times New Roman" w:cs="Times New Roman" w:hint="eastAsia"/>
          <w:sz w:val="32"/>
          <w:szCs w:val="32"/>
        </w:rPr>
        <w:t>1400</w:t>
      </w:r>
      <w:r w:rsidR="000C3306" w:rsidRPr="00396E99">
        <w:rPr>
          <w:rFonts w:ascii="仿宋_GB2312" w:eastAsia="仿宋_GB2312" w:hAnsi="Times New Roman" w:cs="Times New Roman" w:hint="eastAsia"/>
          <w:sz w:val="32"/>
          <w:szCs w:val="32"/>
        </w:rPr>
        <w:t>号）</w:t>
      </w:r>
      <w:r w:rsidR="001122F6">
        <w:rPr>
          <w:rFonts w:ascii="仿宋_GB2312" w:eastAsia="仿宋_GB2312" w:hAnsi="Times New Roman" w:cs="Times New Roman" w:hint="eastAsia"/>
          <w:sz w:val="32"/>
          <w:szCs w:val="32"/>
        </w:rPr>
        <w:t>在市级定点维修企业内根据服务水平、维修质量、报价、地理位置等因素，自主选择维修企业。</w:t>
      </w:r>
      <w:r w:rsidR="00974A09" w:rsidRPr="00396E99">
        <w:rPr>
          <w:rFonts w:ascii="仿宋_GB2312" w:eastAsia="仿宋_GB2312" w:hAnsi="Times New Roman" w:cs="Times New Roman" w:hint="eastAsia"/>
          <w:sz w:val="32"/>
          <w:szCs w:val="32"/>
        </w:rPr>
        <w:t>现将</w:t>
      </w:r>
      <w:r w:rsidR="00EA26A2" w:rsidRPr="00396E99">
        <w:rPr>
          <w:rFonts w:ascii="仿宋_GB2312" w:eastAsia="仿宋_GB2312" w:hAnsi="Times New Roman" w:cs="Times New Roman" w:hint="eastAsia"/>
          <w:sz w:val="32"/>
          <w:szCs w:val="32"/>
        </w:rPr>
        <w:t>《</w:t>
      </w:r>
      <w:r w:rsidRPr="00FB03A6">
        <w:rPr>
          <w:rFonts w:ascii="仿宋_GB2312" w:eastAsia="仿宋_GB2312" w:hAnsi="Times New Roman" w:cs="Times New Roman" w:hint="eastAsia"/>
          <w:sz w:val="32"/>
          <w:szCs w:val="32"/>
        </w:rPr>
        <w:t>西安市市级行政事业单位财政供养车辆定点</w:t>
      </w:r>
      <w:r w:rsidR="003E6297">
        <w:rPr>
          <w:rFonts w:ascii="仿宋_GB2312" w:eastAsia="仿宋_GB2312" w:hAnsi="Times New Roman" w:cs="Times New Roman" w:hint="eastAsia"/>
          <w:sz w:val="32"/>
          <w:szCs w:val="32"/>
        </w:rPr>
        <w:t>维修</w:t>
      </w:r>
      <w:r w:rsidRPr="00FB03A6">
        <w:rPr>
          <w:rFonts w:ascii="仿宋_GB2312" w:eastAsia="仿宋_GB2312" w:hAnsi="Times New Roman" w:cs="Times New Roman" w:hint="eastAsia"/>
          <w:sz w:val="32"/>
          <w:szCs w:val="32"/>
        </w:rPr>
        <w:t>管理办法</w:t>
      </w:r>
      <w:r w:rsidR="00EA26A2" w:rsidRPr="00396E99">
        <w:rPr>
          <w:rFonts w:ascii="仿宋_GB2312" w:eastAsia="仿宋_GB2312" w:hAnsi="Times New Roman" w:cs="Times New Roman" w:hint="eastAsia"/>
          <w:sz w:val="32"/>
          <w:szCs w:val="32"/>
        </w:rPr>
        <w:t>》</w:t>
      </w:r>
      <w:r w:rsidR="00974A09" w:rsidRPr="00396E9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市财发</w:t>
      </w:r>
      <w:r w:rsidR="00EA26A2" w:rsidRPr="00396E9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2020</w:t>
      </w:r>
      <w:r w:rsidR="00EA26A2" w:rsidRPr="00396E9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7</w:t>
      </w:r>
      <w:r w:rsidR="003E6297">
        <w:rPr>
          <w:rFonts w:ascii="仿宋_GB2312" w:eastAsia="仿宋_GB2312" w:hAnsi="Times New Roman" w:cs="Times New Roman" w:hint="eastAsia"/>
          <w:sz w:val="32"/>
          <w:szCs w:val="32"/>
        </w:rPr>
        <w:t>6</w:t>
      </w:r>
      <w:r w:rsidR="00EA26A2" w:rsidRPr="00396E99">
        <w:rPr>
          <w:rFonts w:ascii="仿宋_GB2312" w:eastAsia="仿宋_GB2312" w:hAnsi="Times New Roman" w:cs="Times New Roman" w:hint="eastAsia"/>
          <w:sz w:val="32"/>
          <w:szCs w:val="32"/>
        </w:rPr>
        <w:t>号</w:t>
      </w:r>
      <w:r w:rsidR="00974A09" w:rsidRPr="00396E99">
        <w:rPr>
          <w:rFonts w:ascii="仿宋_GB2312" w:eastAsia="仿宋_GB2312" w:hAnsi="Times New Roman" w:cs="Times New Roman" w:hint="eastAsia"/>
          <w:sz w:val="32"/>
          <w:szCs w:val="32"/>
        </w:rPr>
        <w:t>）</w:t>
      </w:r>
      <w:r w:rsidR="003A64BA">
        <w:rPr>
          <w:rFonts w:ascii="仿宋_GB2312" w:eastAsia="仿宋_GB2312" w:hAnsi="Times New Roman" w:cs="Times New Roman" w:hint="eastAsia"/>
          <w:sz w:val="32"/>
          <w:szCs w:val="32"/>
        </w:rPr>
        <w:t>、《</w:t>
      </w:r>
      <w:r w:rsidR="003A64BA" w:rsidRPr="00532192">
        <w:rPr>
          <w:rFonts w:ascii="仿宋_GB2312" w:eastAsia="仿宋_GB2312" w:hAnsi="Times New Roman" w:cs="Times New Roman" w:hint="eastAsia"/>
          <w:sz w:val="32"/>
          <w:szCs w:val="32"/>
        </w:rPr>
        <w:t>2020-2022西安市市级党政机关公务用车定点维修企业信息表</w:t>
      </w:r>
      <w:r w:rsidR="003A64BA">
        <w:rPr>
          <w:rFonts w:ascii="仿宋_GB2312" w:eastAsia="仿宋_GB2312" w:hAnsi="Times New Roman" w:cs="Times New Roman" w:hint="eastAsia"/>
          <w:sz w:val="32"/>
          <w:szCs w:val="32"/>
        </w:rPr>
        <w:t>》</w:t>
      </w:r>
      <w:r w:rsidR="00974A09" w:rsidRPr="00396E99">
        <w:rPr>
          <w:rFonts w:ascii="仿宋_GB2312" w:eastAsia="仿宋_GB2312" w:hAnsi="Times New Roman" w:cs="Times New Roman" w:hint="eastAsia"/>
          <w:sz w:val="32"/>
          <w:szCs w:val="32"/>
        </w:rPr>
        <w:t>转发给你们，</w:t>
      </w:r>
      <w:r w:rsidR="001122F6">
        <w:rPr>
          <w:rFonts w:ascii="仿宋_GB2312" w:eastAsia="仿宋_GB2312" w:hAnsi="Times New Roman" w:cs="Times New Roman" w:hint="eastAsia"/>
          <w:sz w:val="32"/>
          <w:szCs w:val="32"/>
        </w:rPr>
        <w:t>请遵照执行。</w:t>
      </w:r>
    </w:p>
    <w:p w:rsidR="000C52C2" w:rsidRDefault="000C52C2" w:rsidP="000C52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本通知与中央、省、市相关制度办法不一致时，从其规定。</w:t>
      </w:r>
    </w:p>
    <w:p w:rsidR="000C52C2" w:rsidRPr="000C52C2" w:rsidRDefault="000C52C2" w:rsidP="000C52C2">
      <w:pPr>
        <w:spacing w:line="560" w:lineRule="exact"/>
        <w:ind w:firstLineChars="200" w:firstLine="640"/>
        <w:rPr>
          <w:rFonts w:ascii="仿宋_GB2312" w:eastAsia="仿宋_GB2312" w:hAnsi="Times New Roman" w:cs="Times New Roman"/>
          <w:sz w:val="32"/>
          <w:szCs w:val="32"/>
        </w:rPr>
      </w:pPr>
    </w:p>
    <w:p w:rsidR="00E170A7" w:rsidRDefault="00604850" w:rsidP="00604850">
      <w:pPr>
        <w:spacing w:line="560" w:lineRule="exact"/>
        <w:ind w:firstLineChars="200" w:firstLine="640"/>
        <w:jc w:val="left"/>
        <w:rPr>
          <w:rFonts w:ascii="仿宋_GB2312" w:eastAsia="仿宋_GB2312" w:hAnsi="仿宋_GB2312" w:cs="仿宋_GB2312"/>
          <w:sz w:val="32"/>
          <w:szCs w:val="20"/>
        </w:rPr>
      </w:pPr>
      <w:r>
        <w:rPr>
          <w:rFonts w:ascii="仿宋_GB2312" w:eastAsia="仿宋_GB2312" w:hAnsi="仿宋_GB2312" w:cs="仿宋_GB2312" w:hint="eastAsia"/>
          <w:sz w:val="32"/>
          <w:szCs w:val="20"/>
        </w:rPr>
        <w:lastRenderedPageBreak/>
        <w:t>附件：</w:t>
      </w:r>
    </w:p>
    <w:p w:rsidR="00604850" w:rsidRDefault="00E170A7" w:rsidP="00604850">
      <w:pPr>
        <w:spacing w:line="560" w:lineRule="exact"/>
        <w:ind w:firstLineChars="200" w:firstLine="640"/>
        <w:jc w:val="left"/>
        <w:rPr>
          <w:rFonts w:ascii="仿宋_GB2312" w:eastAsia="仿宋_GB2312" w:hAnsi="仿宋_GB2312" w:cs="仿宋_GB2312"/>
          <w:sz w:val="32"/>
          <w:szCs w:val="20"/>
        </w:rPr>
      </w:pPr>
      <w:r>
        <w:rPr>
          <w:rFonts w:ascii="仿宋_GB2312" w:eastAsia="仿宋_GB2312" w:hAnsi="仿宋_GB2312" w:cs="仿宋_GB2312" w:hint="eastAsia"/>
          <w:sz w:val="32"/>
          <w:szCs w:val="20"/>
        </w:rPr>
        <w:t>1、</w:t>
      </w:r>
      <w:r w:rsidR="00604850" w:rsidRPr="00506C41">
        <w:rPr>
          <w:rFonts w:ascii="仿宋_GB2312" w:eastAsia="仿宋_GB2312" w:hAnsi="仿宋_GB2312" w:cs="仿宋_GB2312" w:hint="eastAsia"/>
          <w:sz w:val="32"/>
          <w:szCs w:val="20"/>
        </w:rPr>
        <w:t>《</w:t>
      </w:r>
      <w:r w:rsidR="00604850" w:rsidRPr="00FB03A6">
        <w:rPr>
          <w:rFonts w:ascii="仿宋_GB2312" w:eastAsia="仿宋_GB2312" w:hAnsi="Times New Roman" w:cs="Times New Roman" w:hint="eastAsia"/>
          <w:sz w:val="32"/>
          <w:szCs w:val="32"/>
        </w:rPr>
        <w:t>西安市市级行政事业单位财政供养车辆定点</w:t>
      </w:r>
      <w:r w:rsidR="003E6297">
        <w:rPr>
          <w:rFonts w:ascii="仿宋_GB2312" w:eastAsia="仿宋_GB2312" w:hAnsi="Times New Roman" w:cs="Times New Roman" w:hint="eastAsia"/>
          <w:sz w:val="32"/>
          <w:szCs w:val="32"/>
        </w:rPr>
        <w:t>维修</w:t>
      </w:r>
      <w:r w:rsidR="00604850" w:rsidRPr="00FB03A6">
        <w:rPr>
          <w:rFonts w:ascii="仿宋_GB2312" w:eastAsia="仿宋_GB2312" w:hAnsi="Times New Roman" w:cs="Times New Roman" w:hint="eastAsia"/>
          <w:sz w:val="32"/>
          <w:szCs w:val="32"/>
        </w:rPr>
        <w:t>管理办法</w:t>
      </w:r>
      <w:r w:rsidR="00604850" w:rsidRPr="00506C41">
        <w:rPr>
          <w:rFonts w:ascii="仿宋_GB2312" w:eastAsia="仿宋_GB2312" w:hAnsi="仿宋_GB2312" w:cs="仿宋_GB2312" w:hint="eastAsia"/>
          <w:sz w:val="32"/>
          <w:szCs w:val="20"/>
        </w:rPr>
        <w:t>》</w:t>
      </w:r>
      <w:r w:rsidR="002C075B">
        <w:rPr>
          <w:rFonts w:ascii="仿宋_GB2312" w:eastAsia="仿宋_GB2312" w:hAnsi="仿宋_GB2312" w:cs="仿宋_GB2312" w:hint="eastAsia"/>
          <w:sz w:val="32"/>
          <w:szCs w:val="20"/>
        </w:rPr>
        <w:t>；</w:t>
      </w:r>
    </w:p>
    <w:p w:rsidR="002C075B" w:rsidRDefault="00E170A7" w:rsidP="002C075B">
      <w:pPr>
        <w:spacing w:line="600" w:lineRule="exact"/>
        <w:ind w:firstLineChars="200" w:firstLine="640"/>
        <w:rPr>
          <w:rFonts w:ascii="仿宋_GB2312" w:eastAsia="仿宋_GB2312" w:hAnsi="Times New Roman" w:cs="Times New Roman"/>
          <w:sz w:val="32"/>
          <w:szCs w:val="32"/>
        </w:rPr>
      </w:pPr>
      <w:r>
        <w:rPr>
          <w:rFonts w:ascii="仿宋_GB2312" w:eastAsia="仿宋_GB2312" w:hAnsi="仿宋_GB2312" w:cs="仿宋_GB2312" w:hint="eastAsia"/>
          <w:sz w:val="32"/>
          <w:szCs w:val="20"/>
        </w:rPr>
        <w:t>2、</w:t>
      </w:r>
      <w:r w:rsidR="003656B3">
        <w:rPr>
          <w:rFonts w:ascii="仿宋_GB2312" w:eastAsia="仿宋_GB2312" w:hAnsi="仿宋_GB2312" w:cs="仿宋_GB2312" w:hint="eastAsia"/>
          <w:sz w:val="32"/>
          <w:szCs w:val="20"/>
        </w:rPr>
        <w:t>《</w:t>
      </w:r>
      <w:r w:rsidR="003656B3" w:rsidRPr="00532192">
        <w:rPr>
          <w:rFonts w:ascii="仿宋_GB2312" w:eastAsia="仿宋_GB2312" w:hAnsi="Times New Roman" w:cs="Times New Roman" w:hint="eastAsia"/>
          <w:sz w:val="32"/>
          <w:szCs w:val="32"/>
        </w:rPr>
        <w:t>2020-2022西安市市级党政机关公务用车定点维修企业信息表</w:t>
      </w:r>
      <w:r w:rsidR="003656B3">
        <w:rPr>
          <w:rFonts w:ascii="仿宋_GB2312" w:eastAsia="仿宋_GB2312" w:hAnsi="仿宋_GB2312" w:cs="仿宋_GB2312" w:hint="eastAsia"/>
          <w:sz w:val="32"/>
          <w:szCs w:val="20"/>
        </w:rPr>
        <w:t>》</w:t>
      </w:r>
      <w:r w:rsidR="002C075B">
        <w:rPr>
          <w:rFonts w:ascii="仿宋_GB2312" w:eastAsia="仿宋_GB2312" w:hAnsi="Times New Roman" w:cs="Times New Roman" w:hint="eastAsia"/>
          <w:sz w:val="32"/>
          <w:szCs w:val="32"/>
        </w:rPr>
        <w:t>。</w:t>
      </w:r>
    </w:p>
    <w:p w:rsidR="00E170A7" w:rsidRPr="002C075B" w:rsidRDefault="00E170A7" w:rsidP="00604850">
      <w:pPr>
        <w:spacing w:line="560" w:lineRule="exact"/>
        <w:ind w:firstLineChars="200" w:firstLine="640"/>
        <w:jc w:val="left"/>
        <w:rPr>
          <w:rFonts w:ascii="仿宋_GB2312" w:eastAsia="仿宋_GB2312" w:hAnsi="仿宋_GB2312" w:cs="仿宋_GB2312"/>
          <w:sz w:val="32"/>
          <w:szCs w:val="20"/>
        </w:rPr>
      </w:pPr>
    </w:p>
    <w:p w:rsidR="007A376B" w:rsidRDefault="007A376B" w:rsidP="00604850">
      <w:pPr>
        <w:spacing w:line="560" w:lineRule="exact"/>
        <w:rPr>
          <w:rFonts w:ascii="仿宋_GB2312" w:eastAsia="仿宋_GB2312" w:hAnsi="Times New Roman" w:cs="Times New Roman"/>
          <w:sz w:val="32"/>
          <w:szCs w:val="32"/>
        </w:rPr>
      </w:pPr>
    </w:p>
    <w:p w:rsidR="007A376B" w:rsidRDefault="007A376B" w:rsidP="00D66894">
      <w:pPr>
        <w:spacing w:line="560" w:lineRule="exact"/>
        <w:ind w:firstLineChars="200" w:firstLine="640"/>
        <w:rPr>
          <w:rFonts w:ascii="仿宋_GB2312" w:eastAsia="仿宋_GB2312" w:hAnsi="Times New Roman" w:cs="Times New Roman"/>
          <w:sz w:val="32"/>
          <w:szCs w:val="32"/>
        </w:rPr>
      </w:pPr>
    </w:p>
    <w:p w:rsidR="00396E99" w:rsidRPr="00396E99" w:rsidRDefault="00396E99" w:rsidP="00D66894">
      <w:pPr>
        <w:spacing w:line="560" w:lineRule="exact"/>
        <w:ind w:right="480"/>
        <w:jc w:val="right"/>
        <w:rPr>
          <w:rFonts w:ascii="仿宋_GB2312" w:eastAsia="仿宋_GB2312" w:hAnsi="Times New Roman" w:cs="Times New Roman"/>
          <w:sz w:val="32"/>
          <w:szCs w:val="32"/>
        </w:rPr>
      </w:pPr>
      <w:r w:rsidRPr="00396E99">
        <w:rPr>
          <w:rFonts w:ascii="仿宋_GB2312" w:eastAsia="仿宋_GB2312" w:hAnsi="Times New Roman" w:cs="Times New Roman"/>
          <w:sz w:val="32"/>
          <w:szCs w:val="32"/>
        </w:rPr>
        <w:t>西安市</w:t>
      </w:r>
      <w:r w:rsidRPr="00396E99">
        <w:rPr>
          <w:rFonts w:ascii="仿宋_GB2312" w:eastAsia="仿宋_GB2312" w:hAnsi="Times New Roman" w:cs="Times New Roman" w:hint="eastAsia"/>
          <w:sz w:val="32"/>
          <w:szCs w:val="32"/>
        </w:rPr>
        <w:t>未央区</w:t>
      </w:r>
      <w:r w:rsidRPr="00396E99">
        <w:rPr>
          <w:rFonts w:ascii="仿宋_GB2312" w:eastAsia="仿宋_GB2312" w:hAnsi="Times New Roman" w:cs="Times New Roman"/>
          <w:sz w:val="32"/>
          <w:szCs w:val="32"/>
        </w:rPr>
        <w:t>财政局</w:t>
      </w:r>
    </w:p>
    <w:p w:rsidR="00D21483" w:rsidRDefault="00396E99"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r w:rsidRPr="00396E99">
        <w:rPr>
          <w:rFonts w:ascii="仿宋_GB2312" w:eastAsia="仿宋_GB2312" w:hAnsi="Times New Roman" w:cs="Times New Roman" w:hint="eastAsia"/>
          <w:sz w:val="32"/>
          <w:szCs w:val="32"/>
        </w:rPr>
        <w:t xml:space="preserve">                            20</w:t>
      </w:r>
      <w:r>
        <w:rPr>
          <w:rFonts w:ascii="仿宋_GB2312" w:eastAsia="仿宋_GB2312" w:hAnsi="Times New Roman" w:cs="Times New Roman" w:hint="eastAsia"/>
          <w:sz w:val="32"/>
          <w:szCs w:val="32"/>
        </w:rPr>
        <w:t>2</w:t>
      </w:r>
      <w:r w:rsidR="00FB03A6">
        <w:rPr>
          <w:rFonts w:ascii="仿宋_GB2312" w:eastAsia="仿宋_GB2312" w:hAnsi="Times New Roman" w:cs="Times New Roman" w:hint="eastAsia"/>
          <w:sz w:val="32"/>
          <w:szCs w:val="32"/>
        </w:rPr>
        <w:t>1</w:t>
      </w:r>
      <w:r w:rsidRPr="00396E99">
        <w:rPr>
          <w:rFonts w:ascii="仿宋_GB2312" w:eastAsia="仿宋_GB2312" w:hAnsi="Times New Roman" w:cs="Times New Roman" w:hint="eastAsia"/>
          <w:sz w:val="32"/>
          <w:szCs w:val="32"/>
        </w:rPr>
        <w:t>年</w:t>
      </w:r>
      <w:r w:rsidR="00FB03A6">
        <w:rPr>
          <w:rFonts w:ascii="仿宋_GB2312" w:eastAsia="仿宋_GB2312" w:hAnsi="Times New Roman" w:cs="Times New Roman" w:hint="eastAsia"/>
          <w:sz w:val="32"/>
          <w:szCs w:val="32"/>
        </w:rPr>
        <w:t>1</w:t>
      </w:r>
      <w:r w:rsidRPr="00396E99">
        <w:rPr>
          <w:rFonts w:ascii="仿宋_GB2312" w:eastAsia="仿宋_GB2312" w:hAnsi="Times New Roman" w:cs="Times New Roman" w:hint="eastAsia"/>
          <w:sz w:val="32"/>
          <w:szCs w:val="32"/>
        </w:rPr>
        <w:t>月</w:t>
      </w:r>
      <w:r w:rsidR="00002CBF">
        <w:rPr>
          <w:rFonts w:ascii="仿宋_GB2312" w:eastAsia="仿宋_GB2312" w:hAnsi="Times New Roman" w:cs="Times New Roman" w:hint="eastAsia"/>
          <w:sz w:val="32"/>
          <w:szCs w:val="32"/>
        </w:rPr>
        <w:t>20</w:t>
      </w:r>
      <w:r w:rsidRPr="00396E99">
        <w:rPr>
          <w:rFonts w:ascii="仿宋_GB2312" w:eastAsia="仿宋_GB2312" w:hAnsi="Times New Roman" w:cs="Times New Roman" w:hint="eastAsia"/>
          <w:sz w:val="32"/>
          <w:szCs w:val="32"/>
        </w:rPr>
        <w:t>日</w:t>
      </w: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604850">
      <w:pPr>
        <w:adjustRightInd w:val="0"/>
        <w:snapToGrid w:val="0"/>
        <w:spacing w:line="560" w:lineRule="exact"/>
        <w:ind w:right="640" w:firstLineChars="200" w:firstLine="640"/>
        <w:jc w:val="right"/>
        <w:rPr>
          <w:rFonts w:ascii="仿宋_GB2312" w:eastAsia="仿宋_GB2312" w:hAnsi="Times New Roman" w:cs="Times New Roman"/>
          <w:sz w:val="32"/>
          <w:szCs w:val="32"/>
        </w:rPr>
      </w:pPr>
    </w:p>
    <w:p w:rsidR="002C075B" w:rsidRDefault="002C075B" w:rsidP="000C52C2">
      <w:pPr>
        <w:adjustRightInd w:val="0"/>
        <w:snapToGrid w:val="0"/>
        <w:spacing w:line="560" w:lineRule="exact"/>
        <w:ind w:right="1280"/>
        <w:rPr>
          <w:rFonts w:ascii="仿宋_GB2312" w:eastAsia="仿宋_GB2312" w:hAnsi="Times New Roman" w:cs="Times New Roman"/>
          <w:sz w:val="32"/>
          <w:szCs w:val="32"/>
        </w:rPr>
      </w:pPr>
    </w:p>
    <w:p w:rsidR="00930A6C" w:rsidRPr="00604850" w:rsidRDefault="00930A6C" w:rsidP="00173915">
      <w:pPr>
        <w:adjustRightInd w:val="0"/>
        <w:snapToGrid w:val="0"/>
        <w:spacing w:line="560" w:lineRule="exact"/>
        <w:ind w:right="1280"/>
        <w:rPr>
          <w:rFonts w:ascii="仿宋_GB2312" w:eastAsia="仿宋_GB2312" w:hAnsi="Times New Roman" w:cs="Times New Roman"/>
          <w:sz w:val="32"/>
          <w:szCs w:val="32"/>
        </w:rPr>
      </w:pPr>
    </w:p>
    <w:p w:rsidR="00FB03A6" w:rsidRPr="004C2DD9" w:rsidRDefault="00FB03A6" w:rsidP="00FB03A6">
      <w:pPr>
        <w:spacing w:line="400" w:lineRule="exact"/>
        <w:ind w:rightChars="-244" w:right="-512"/>
        <w:rPr>
          <w:rFonts w:ascii="仿宋_GB2312" w:eastAsia="仿宋_GB2312" w:hAnsi="仿宋"/>
          <w:sz w:val="28"/>
          <w:szCs w:val="28"/>
        </w:rPr>
      </w:pPr>
      <w:r w:rsidRPr="004C2DD9">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sidRPr="004C2DD9">
        <w:rPr>
          <w:rFonts w:ascii="仿宋_GB2312" w:eastAsia="仿宋_GB2312" w:hAnsi="仿宋" w:hint="eastAsia"/>
          <w:sz w:val="28"/>
          <w:szCs w:val="28"/>
          <w:u w:val="single"/>
        </w:rPr>
        <w:t xml:space="preserve">　　　　　　　　　</w:t>
      </w:r>
    </w:p>
    <w:p w:rsidR="008A61CF" w:rsidRPr="00930A6C" w:rsidRDefault="00FB03A6" w:rsidP="00930A6C">
      <w:pPr>
        <w:spacing w:line="400" w:lineRule="exact"/>
        <w:ind w:rightChars="-244" w:right="-512"/>
        <w:rPr>
          <w:rFonts w:ascii="仿宋_GB2312" w:eastAsia="仿宋_GB2312" w:hAnsi="仿宋"/>
          <w:sz w:val="28"/>
          <w:szCs w:val="28"/>
          <w:u w:val="single"/>
        </w:rPr>
      </w:pPr>
      <w:r w:rsidRPr="004C2DD9">
        <w:rPr>
          <w:rFonts w:ascii="仿宋_GB2312" w:eastAsia="仿宋_GB2312" w:hAnsi="仿宋" w:hint="eastAsia"/>
          <w:sz w:val="28"/>
          <w:szCs w:val="28"/>
          <w:u w:val="single"/>
        </w:rPr>
        <w:t>西安市未央区财政局办公室</w:t>
      </w:r>
      <w:r w:rsidR="00002CBF">
        <w:rPr>
          <w:rFonts w:ascii="仿宋_GB2312" w:eastAsia="仿宋_GB2312" w:hint="eastAsia"/>
          <w:sz w:val="28"/>
          <w:szCs w:val="28"/>
          <w:u w:val="single"/>
        </w:rPr>
        <w:tab/>
        <w:t xml:space="preserve">            </w:t>
      </w:r>
      <w:r>
        <w:rPr>
          <w:rFonts w:ascii="仿宋_GB2312" w:eastAsia="仿宋_GB2312" w:hint="eastAsia"/>
          <w:sz w:val="28"/>
          <w:szCs w:val="28"/>
          <w:u w:val="single"/>
        </w:rPr>
        <w:t xml:space="preserve">    </w:t>
      </w:r>
      <w:r w:rsidRPr="004C2DD9">
        <w:rPr>
          <w:rFonts w:ascii="仿宋_GB2312" w:eastAsia="仿宋_GB2312" w:hint="eastAsia"/>
          <w:sz w:val="28"/>
          <w:szCs w:val="28"/>
          <w:u w:val="single"/>
        </w:rPr>
        <w:t xml:space="preserve"> </w:t>
      </w:r>
      <w:r>
        <w:rPr>
          <w:rFonts w:ascii="仿宋_GB2312" w:eastAsia="仿宋_GB2312" w:hAnsi="仿宋" w:hint="eastAsia"/>
          <w:sz w:val="28"/>
          <w:szCs w:val="28"/>
          <w:u w:val="single"/>
        </w:rPr>
        <w:t>2021</w:t>
      </w:r>
      <w:r w:rsidRPr="004C2DD9">
        <w:rPr>
          <w:rFonts w:ascii="仿宋_GB2312" w:eastAsia="仿宋_GB2312" w:hAnsi="仿宋" w:hint="eastAsia"/>
          <w:sz w:val="28"/>
          <w:szCs w:val="28"/>
          <w:u w:val="single"/>
        </w:rPr>
        <w:t>年</w:t>
      </w:r>
      <w:r>
        <w:rPr>
          <w:rFonts w:ascii="仿宋_GB2312" w:eastAsia="仿宋_GB2312" w:hAnsi="仿宋" w:hint="eastAsia"/>
          <w:sz w:val="28"/>
          <w:szCs w:val="28"/>
          <w:u w:val="single"/>
        </w:rPr>
        <w:t>1</w:t>
      </w:r>
      <w:r w:rsidRPr="004C2DD9">
        <w:rPr>
          <w:rFonts w:ascii="仿宋_GB2312" w:eastAsia="仿宋_GB2312" w:hAnsi="仿宋" w:hint="eastAsia"/>
          <w:sz w:val="28"/>
          <w:szCs w:val="28"/>
          <w:u w:val="single"/>
        </w:rPr>
        <w:t>月</w:t>
      </w:r>
      <w:r w:rsidR="00002CBF">
        <w:rPr>
          <w:rFonts w:ascii="仿宋_GB2312" w:eastAsia="仿宋_GB2312" w:hAnsi="仿宋" w:hint="eastAsia"/>
          <w:sz w:val="28"/>
          <w:szCs w:val="28"/>
          <w:u w:val="single"/>
        </w:rPr>
        <w:t>20</w:t>
      </w:r>
      <w:r w:rsidRPr="004C2DD9">
        <w:rPr>
          <w:rFonts w:ascii="仿宋_GB2312" w:eastAsia="仿宋_GB2312" w:hAnsi="仿宋" w:hint="eastAsia"/>
          <w:sz w:val="28"/>
          <w:szCs w:val="28"/>
          <w:u w:val="single"/>
        </w:rPr>
        <w:t>日印发</w:t>
      </w:r>
      <w:r w:rsidR="00E85CDC">
        <w:rPr>
          <w:rFonts w:ascii="仿宋_GB2312" w:eastAsia="仿宋_GB2312" w:hAnsi="仿宋" w:cs="Times New Roman" w:hint="eastAsia"/>
          <w:noProof/>
          <w:sz w:val="28"/>
          <w:szCs w:val="28"/>
          <w:u w:val="single"/>
        </w:rPr>
        <w:drawing>
          <wp:anchor distT="0" distB="0" distL="114300" distR="114300" simplePos="0" relativeHeight="251662336" behindDoc="0" locked="0" layoutInCell="1" allowOverlap="1">
            <wp:simplePos x="0" y="0"/>
            <wp:positionH relativeFrom="margin">
              <wp:posOffset>7067550</wp:posOffset>
            </wp:positionH>
            <wp:positionV relativeFrom="margin">
              <wp:posOffset>853440</wp:posOffset>
            </wp:positionV>
            <wp:extent cx="1474470" cy="1653540"/>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474470" cy="1653540"/>
                    </a:xfrm>
                    <a:prstGeom prst="rect">
                      <a:avLst/>
                    </a:prstGeom>
                    <a:noFill/>
                    <a:ln w="9525">
                      <a:noFill/>
                      <a:miter lim="800000"/>
                      <a:headEnd/>
                      <a:tailEnd/>
                    </a:ln>
                  </pic:spPr>
                </pic:pic>
              </a:graphicData>
            </a:graphic>
          </wp:anchor>
        </w:drawing>
      </w:r>
    </w:p>
    <w:sectPr w:rsidR="008A61CF" w:rsidRPr="00930A6C" w:rsidSect="00950D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72C" w:rsidRDefault="00E0672C" w:rsidP="00953281">
      <w:r>
        <w:separator/>
      </w:r>
    </w:p>
  </w:endnote>
  <w:endnote w:type="continuationSeparator" w:id="1">
    <w:p w:rsidR="00E0672C" w:rsidRDefault="00E0672C" w:rsidP="009532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72C" w:rsidRDefault="00E0672C" w:rsidP="00953281">
      <w:r>
        <w:separator/>
      </w:r>
    </w:p>
  </w:footnote>
  <w:footnote w:type="continuationSeparator" w:id="1">
    <w:p w:rsidR="00E0672C" w:rsidRDefault="00E0672C" w:rsidP="009532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281"/>
    <w:rsid w:val="000027B2"/>
    <w:rsid w:val="00002CBF"/>
    <w:rsid w:val="0005422C"/>
    <w:rsid w:val="000578D9"/>
    <w:rsid w:val="00077A2B"/>
    <w:rsid w:val="000C3306"/>
    <w:rsid w:val="000C52C2"/>
    <w:rsid w:val="000D7891"/>
    <w:rsid w:val="001122F6"/>
    <w:rsid w:val="00173915"/>
    <w:rsid w:val="001E7928"/>
    <w:rsid w:val="002107B5"/>
    <w:rsid w:val="00210E8F"/>
    <w:rsid w:val="00261278"/>
    <w:rsid w:val="002B7759"/>
    <w:rsid w:val="002C075B"/>
    <w:rsid w:val="002C0A68"/>
    <w:rsid w:val="00301DB2"/>
    <w:rsid w:val="00302F5B"/>
    <w:rsid w:val="003656B3"/>
    <w:rsid w:val="00375FF0"/>
    <w:rsid w:val="00386143"/>
    <w:rsid w:val="00396E99"/>
    <w:rsid w:val="003A64BA"/>
    <w:rsid w:val="003B5F71"/>
    <w:rsid w:val="003C6F0B"/>
    <w:rsid w:val="003E6297"/>
    <w:rsid w:val="00455325"/>
    <w:rsid w:val="004555FD"/>
    <w:rsid w:val="004E216F"/>
    <w:rsid w:val="00530AAD"/>
    <w:rsid w:val="0053160B"/>
    <w:rsid w:val="005E19FD"/>
    <w:rsid w:val="00604850"/>
    <w:rsid w:val="00673D7F"/>
    <w:rsid w:val="0069520B"/>
    <w:rsid w:val="006A4119"/>
    <w:rsid w:val="006A5852"/>
    <w:rsid w:val="006B1A26"/>
    <w:rsid w:val="007437B9"/>
    <w:rsid w:val="007A376B"/>
    <w:rsid w:val="007C36A4"/>
    <w:rsid w:val="007D78CC"/>
    <w:rsid w:val="007E11E2"/>
    <w:rsid w:val="00807919"/>
    <w:rsid w:val="00810AC6"/>
    <w:rsid w:val="008117E9"/>
    <w:rsid w:val="00842DB4"/>
    <w:rsid w:val="00852090"/>
    <w:rsid w:val="00857DA8"/>
    <w:rsid w:val="008923DB"/>
    <w:rsid w:val="008A61CF"/>
    <w:rsid w:val="00912BDB"/>
    <w:rsid w:val="00930A6C"/>
    <w:rsid w:val="00950DD9"/>
    <w:rsid w:val="00953281"/>
    <w:rsid w:val="00957E28"/>
    <w:rsid w:val="00974A09"/>
    <w:rsid w:val="00A75A0D"/>
    <w:rsid w:val="00A808B6"/>
    <w:rsid w:val="00AE2769"/>
    <w:rsid w:val="00B537A8"/>
    <w:rsid w:val="00B86961"/>
    <w:rsid w:val="00BD1642"/>
    <w:rsid w:val="00BF3608"/>
    <w:rsid w:val="00C455C1"/>
    <w:rsid w:val="00C92036"/>
    <w:rsid w:val="00D14ECC"/>
    <w:rsid w:val="00D21483"/>
    <w:rsid w:val="00D66894"/>
    <w:rsid w:val="00DD4059"/>
    <w:rsid w:val="00E0672C"/>
    <w:rsid w:val="00E170A7"/>
    <w:rsid w:val="00E5798D"/>
    <w:rsid w:val="00E85CDC"/>
    <w:rsid w:val="00EA26A2"/>
    <w:rsid w:val="00F22985"/>
    <w:rsid w:val="00F42CA5"/>
    <w:rsid w:val="00FA127C"/>
    <w:rsid w:val="00FB03A6"/>
    <w:rsid w:val="00FF7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281"/>
    <w:rPr>
      <w:sz w:val="18"/>
      <w:szCs w:val="18"/>
    </w:rPr>
  </w:style>
  <w:style w:type="paragraph" w:styleId="a4">
    <w:name w:val="footer"/>
    <w:basedOn w:val="a"/>
    <w:link w:val="Char0"/>
    <w:uiPriority w:val="99"/>
    <w:semiHidden/>
    <w:unhideWhenUsed/>
    <w:rsid w:val="009532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3281"/>
    <w:rPr>
      <w:sz w:val="18"/>
      <w:szCs w:val="18"/>
    </w:rPr>
  </w:style>
  <w:style w:type="paragraph" w:customStyle="1" w:styleId="vsbcontentstart">
    <w:name w:val="vsbcontent_start"/>
    <w:basedOn w:val="a"/>
    <w:rsid w:val="0095328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5328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281"/>
    <w:rPr>
      <w:b/>
      <w:bCs/>
    </w:rPr>
  </w:style>
  <w:style w:type="character" w:styleId="a7">
    <w:name w:val="Hyperlink"/>
    <w:basedOn w:val="a0"/>
    <w:uiPriority w:val="99"/>
    <w:semiHidden/>
    <w:unhideWhenUsed/>
    <w:rsid w:val="00953281"/>
    <w:rPr>
      <w:color w:val="0000FF"/>
      <w:u w:val="single"/>
    </w:rPr>
  </w:style>
  <w:style w:type="paragraph" w:customStyle="1" w:styleId="vsbcontentend">
    <w:name w:val="vsbcontent_end"/>
    <w:basedOn w:val="a"/>
    <w:rsid w:val="00953281"/>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
    <w:rsid w:val="00455325"/>
    <w:rPr>
      <w:rFonts w:ascii="Tahoma" w:eastAsia="宋体" w:hAnsi="Tahoma" w:cs="Times New Roman"/>
      <w:sz w:val="24"/>
      <w:szCs w:val="20"/>
    </w:rPr>
  </w:style>
  <w:style w:type="table" w:styleId="a8">
    <w:name w:val="Table Grid"/>
    <w:basedOn w:val="a1"/>
    <w:uiPriority w:val="39"/>
    <w:rsid w:val="00077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530AAD"/>
    <w:rPr>
      <w:sz w:val="18"/>
      <w:szCs w:val="18"/>
    </w:rPr>
  </w:style>
  <w:style w:type="character" w:customStyle="1" w:styleId="Char1">
    <w:name w:val="批注框文本 Char"/>
    <w:basedOn w:val="a0"/>
    <w:link w:val="a9"/>
    <w:uiPriority w:val="99"/>
    <w:semiHidden/>
    <w:rsid w:val="00530AAD"/>
    <w:rPr>
      <w:sz w:val="18"/>
      <w:szCs w:val="18"/>
    </w:rPr>
  </w:style>
  <w:style w:type="paragraph" w:styleId="aa">
    <w:name w:val="Date"/>
    <w:basedOn w:val="a"/>
    <w:next w:val="a"/>
    <w:link w:val="Char2"/>
    <w:uiPriority w:val="99"/>
    <w:semiHidden/>
    <w:unhideWhenUsed/>
    <w:rsid w:val="002C075B"/>
    <w:pPr>
      <w:ind w:leftChars="2500" w:left="100"/>
    </w:pPr>
  </w:style>
  <w:style w:type="character" w:customStyle="1" w:styleId="Char2">
    <w:name w:val="日期 Char"/>
    <w:basedOn w:val="a0"/>
    <w:link w:val="aa"/>
    <w:uiPriority w:val="99"/>
    <w:semiHidden/>
    <w:rsid w:val="002C075B"/>
  </w:style>
</w:styles>
</file>

<file path=word/webSettings.xml><?xml version="1.0" encoding="utf-8"?>
<w:webSettings xmlns:r="http://schemas.openxmlformats.org/officeDocument/2006/relationships" xmlns:w="http://schemas.openxmlformats.org/wordprocessingml/2006/main">
  <w:divs>
    <w:div w:id="1330058832">
      <w:bodyDiv w:val="1"/>
      <w:marLeft w:val="0"/>
      <w:marRight w:val="0"/>
      <w:marTop w:val="0"/>
      <w:marBottom w:val="0"/>
      <w:divBdr>
        <w:top w:val="none" w:sz="0" w:space="0" w:color="auto"/>
        <w:left w:val="none" w:sz="0" w:space="0" w:color="auto"/>
        <w:bottom w:val="none" w:sz="0" w:space="0" w:color="auto"/>
        <w:right w:val="none" w:sz="0" w:space="0" w:color="auto"/>
      </w:divBdr>
      <w:divsChild>
        <w:div w:id="805318338">
          <w:marLeft w:val="0"/>
          <w:marRight w:val="0"/>
          <w:marTop w:val="0"/>
          <w:marBottom w:val="0"/>
          <w:divBdr>
            <w:top w:val="none" w:sz="0" w:space="0" w:color="auto"/>
            <w:left w:val="none" w:sz="0" w:space="0" w:color="auto"/>
            <w:bottom w:val="none" w:sz="0" w:space="0" w:color="auto"/>
            <w:right w:val="none" w:sz="0" w:space="0" w:color="auto"/>
          </w:divBdr>
          <w:divsChild>
            <w:div w:id="897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92</Words>
  <Characters>530</Characters>
  <Application>Microsoft Office Word</Application>
  <DocSecurity>0</DocSecurity>
  <Lines>4</Lines>
  <Paragraphs>1</Paragraphs>
  <ScaleCrop>false</ScaleCrop>
  <Company>China</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2021-01-19T02:39:00Z</cp:lastPrinted>
  <dcterms:created xsi:type="dcterms:W3CDTF">2020-03-16T08:36:00Z</dcterms:created>
  <dcterms:modified xsi:type="dcterms:W3CDTF">2021-01-22T01:34:00Z</dcterms:modified>
</cp:coreProperties>
</file>